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B50B" w14:textId="77777777" w:rsidR="00471EDC" w:rsidRDefault="00CD436A" w:rsidP="00E04A8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Special Use Review Standards</w:t>
      </w:r>
    </w:p>
    <w:p w14:paraId="016A4A0E" w14:textId="77777777" w:rsidR="00CD436A" w:rsidRPr="00EA1536" w:rsidRDefault="00CD436A" w:rsidP="00EA1536">
      <w:pPr>
        <w:pStyle w:val="Heading1"/>
      </w:pPr>
      <w:r w:rsidRPr="00EA1536">
        <w:t>8.0103 - General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EE89E02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5A7B38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D9E537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DF4442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6A04D11B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4D0291F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8.0103(1) - Proposed Use and Operations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76A65F0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  <w:bookmarkEnd w:id="0"/>
          </w:p>
        </w:tc>
        <w:bookmarkStart w:id="1" w:name="Text1"/>
        <w:tc>
          <w:tcPr>
            <w:tcW w:w="6840" w:type="dxa"/>
            <w:shd w:val="clear" w:color="auto" w:fill="auto"/>
          </w:tcPr>
          <w:p w14:paraId="6798BFD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CD436A" w:rsidRPr="00CD436A" w14:paraId="190FEE23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5D6DA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8.0103(2) - Traffic Generation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89CE6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7BFEDB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54AEC26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132F680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8.0103(3) - Location of Parking and Loading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731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AFBB49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95B7E94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065266F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8.0103(4) - Effects on Off-Site Parking</w:t>
            </w:r>
            <w:r w:rsidRPr="00CD436A">
              <w:rPr>
                <w:rFonts w:ascii="Calibri" w:hAnsi="Calibri"/>
              </w:rPr>
              <w:tab/>
            </w:r>
            <w:r w:rsidRPr="00CD436A">
              <w:rPr>
                <w:rFonts w:ascii="Calibri" w:hAnsi="Calibri"/>
              </w:rPr>
              <w:tab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44E08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76784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1E452E0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7613D7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8.0103(5) - Street Access Points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44B3A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0ACD7E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75B1B0F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7F4C22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8.0103(6) - Hours of Operation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D690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07FF1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04394FA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1D29D09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8.0103(7) - Crime Prevention Measures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34D9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E85DB8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6DD8506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3BB6E08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8.0103(8) - Noxious Odors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FC31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A7BB50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58CC910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7B44ED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8.0103(9) - Lighting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60DB6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4CDC86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4EA39F1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50A61D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8.0103(10) - Effects on Air and Water Quality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5999E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A7210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B58C81E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8BDA5F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8.0103(11) - Environmental Effects that may Disturb Neighboring Property Owners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94151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FB28C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86E1638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801EE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8.0103(12) - Building Location, Characteristics and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2B83A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96590B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D498269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32575CB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8.0103(13) - Screening or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C30B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34E53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0D2870B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181CC8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8.0103(14) - Other Resources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41754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3D1EC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67938729" w14:textId="77777777" w:rsidR="00CD436A" w:rsidRPr="00CD436A" w:rsidRDefault="00CD436A" w:rsidP="00CD436A">
      <w:pPr>
        <w:rPr>
          <w:rFonts w:ascii="Calibri" w:hAnsi="Calibri"/>
          <w:b/>
        </w:rPr>
      </w:pPr>
    </w:p>
    <w:p w14:paraId="21B52BC1" w14:textId="77777777" w:rsidR="00CD436A" w:rsidRPr="00CD436A" w:rsidRDefault="00CD436A" w:rsidP="00EA1536">
      <w:pPr>
        <w:pStyle w:val="Heading1"/>
      </w:pPr>
      <w:r w:rsidRPr="00CD436A">
        <w:t>8.0113 - Bed and Breakfast Facilities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2C9D6DA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3E5C484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54CC7D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D9B885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6068E65" w14:textId="77777777" w:rsidTr="00EA1536">
        <w:tc>
          <w:tcPr>
            <w:tcW w:w="3240" w:type="dxa"/>
            <w:shd w:val="clear" w:color="auto" w:fill="auto"/>
          </w:tcPr>
          <w:p w14:paraId="44446F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8.0113(A) - Single-Family Detached Dwelling Characteristics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6F55A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A36091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9132A02" w14:textId="77777777" w:rsidTr="00EA1536">
        <w:tc>
          <w:tcPr>
            <w:tcW w:w="3240" w:type="dxa"/>
            <w:shd w:val="clear" w:color="auto" w:fill="auto"/>
          </w:tcPr>
          <w:p w14:paraId="64917B8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8.0113(B) - Applicant Primary Residence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3CC4C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256053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CBDC79A" w14:textId="77777777" w:rsidTr="00EA1536">
        <w:tc>
          <w:tcPr>
            <w:tcW w:w="3240" w:type="dxa"/>
            <w:shd w:val="clear" w:color="auto" w:fill="auto"/>
          </w:tcPr>
          <w:p w14:paraId="2F3F617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8.0113(C) - Maximum of Four Sleeping Rooms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A57A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F50E0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BF9C407" w14:textId="77777777" w:rsidTr="00EA1536">
        <w:tc>
          <w:tcPr>
            <w:tcW w:w="3240" w:type="dxa"/>
            <w:shd w:val="clear" w:color="auto" w:fill="auto"/>
          </w:tcPr>
          <w:p w14:paraId="279F464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8.0113(D) - Minimum On-Site Parking and Single-Family Detached Dwelling Parking Standards</w:t>
            </w:r>
            <w:r w:rsidRPr="00CD436A">
              <w:rPr>
                <w:rFonts w:ascii="Calibri" w:hAnsi="Calibri"/>
              </w:rPr>
              <w:br/>
            </w:r>
            <w:r w:rsidRPr="00CD436A">
              <w:rPr>
                <w:rFonts w:ascii="Calibri" w:hAnsi="Calibri"/>
              </w:rPr>
              <w:lastRenderedPageBreak/>
              <w:t>(One Space Per Room and Single-Family Parking)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57B16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33DFC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90B730F" w14:textId="77777777" w:rsidTr="00EA1536">
        <w:tc>
          <w:tcPr>
            <w:tcW w:w="3240" w:type="dxa"/>
            <w:shd w:val="clear" w:color="auto" w:fill="auto"/>
          </w:tcPr>
          <w:p w14:paraId="07E1F83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</w:t>
            </w:r>
            <w:r w:rsidR="00F252A4">
              <w:rPr>
                <w:rFonts w:ascii="Calibri" w:hAnsi="Calibri"/>
              </w:rPr>
              <w:t>113(E) – Permissible Sign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C2E4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F86FFA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938BEC2" w14:textId="77777777" w:rsidTr="00EA1536">
        <w:tc>
          <w:tcPr>
            <w:tcW w:w="3240" w:type="dxa"/>
            <w:shd w:val="clear" w:color="auto" w:fill="auto"/>
          </w:tcPr>
          <w:p w14:paraId="6749BD72" w14:textId="77777777" w:rsidR="00CD436A" w:rsidRPr="00CD436A" w:rsidRDefault="00CD436A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8.0113(F) </w:t>
            </w:r>
            <w:r w:rsidR="005662ED"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5662ED">
              <w:rPr>
                <w:rFonts w:ascii="Calibri" w:hAnsi="Calibri"/>
              </w:rPr>
              <w:t xml:space="preserve">Maximum </w:t>
            </w:r>
            <w:r w:rsidRPr="00CD436A">
              <w:rPr>
                <w:rFonts w:ascii="Calibri" w:hAnsi="Calibri"/>
              </w:rPr>
              <w:t xml:space="preserve">Duration of Guest's Stay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F5A4B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4BBF1D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A09A083" w14:textId="77777777" w:rsidTr="00EA1536">
        <w:tc>
          <w:tcPr>
            <w:tcW w:w="3240" w:type="dxa"/>
            <w:shd w:val="clear" w:color="auto" w:fill="auto"/>
          </w:tcPr>
          <w:p w14:paraId="40FAFE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8.0113(G) - Conformance to Applicable Building, Specialty, Fire and Other Codes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0649E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4D718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D7B8BAD" w14:textId="77777777" w:rsidTr="00EA1536">
        <w:trPr>
          <w:trHeight w:val="70"/>
        </w:trPr>
        <w:tc>
          <w:tcPr>
            <w:tcW w:w="3240" w:type="dxa"/>
            <w:shd w:val="clear" w:color="auto" w:fill="auto"/>
          </w:tcPr>
          <w:p w14:paraId="6E5F923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8.0113(H) - City Business License, City Transient Lodging Tax and Applicable Licenses and Permits Required by the State of Oregon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790C8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E2EB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59D0CCB" w14:textId="77777777" w:rsidTr="00EA1536">
        <w:trPr>
          <w:trHeight w:val="70"/>
        </w:trPr>
        <w:tc>
          <w:tcPr>
            <w:tcW w:w="3240" w:type="dxa"/>
            <w:shd w:val="clear" w:color="auto" w:fill="auto"/>
          </w:tcPr>
          <w:p w14:paraId="67AA650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8.0113(I) - Permit Expiration with Lapse of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F1CC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D411A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2E098FE" w14:textId="77777777" w:rsidTr="00EA1536">
        <w:trPr>
          <w:trHeight w:val="70"/>
        </w:trPr>
        <w:tc>
          <w:tcPr>
            <w:tcW w:w="3240" w:type="dxa"/>
            <w:shd w:val="clear" w:color="auto" w:fill="auto"/>
          </w:tcPr>
          <w:p w14:paraId="2500ABC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8.0113(J) - Violations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CAB7A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CF44AA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D5A4E9F" w14:textId="77777777" w:rsidR="00CD436A" w:rsidRDefault="00CD436A" w:rsidP="00CD436A">
      <w:pPr>
        <w:rPr>
          <w:rFonts w:ascii="Calibri" w:hAnsi="Calibri"/>
        </w:rPr>
      </w:pPr>
    </w:p>
    <w:p w14:paraId="7C86F776" w14:textId="77777777" w:rsidR="00CD436A" w:rsidRPr="00CD436A" w:rsidRDefault="00CD436A" w:rsidP="00EA1536">
      <w:pPr>
        <w:pStyle w:val="Heading1"/>
      </w:pPr>
      <w:r w:rsidRPr="00CD436A">
        <w:t>8.0114 - Elderly Housing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1B78EBA6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60D0519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2D6108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43DCC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5BE8D08" w14:textId="77777777" w:rsidTr="00EA1536">
        <w:tc>
          <w:tcPr>
            <w:tcW w:w="3240" w:type="dxa"/>
            <w:shd w:val="clear" w:color="auto" w:fill="auto"/>
          </w:tcPr>
          <w:p w14:paraId="08F50B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8.0114(A)(1) - Station Center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CFE94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234917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C57BF35" w14:textId="77777777" w:rsidTr="00EA1536">
        <w:tc>
          <w:tcPr>
            <w:tcW w:w="3240" w:type="dxa"/>
            <w:shd w:val="clear" w:color="auto" w:fill="auto"/>
          </w:tcPr>
          <w:p w14:paraId="1A3521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8.0114(A)(2) - Downtown Plan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60A0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CE7313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50048E8" w14:textId="77777777" w:rsidTr="00EA1536">
        <w:tc>
          <w:tcPr>
            <w:tcW w:w="3240" w:type="dxa"/>
            <w:shd w:val="clear" w:color="auto" w:fill="auto"/>
          </w:tcPr>
          <w:p w14:paraId="0D4F1EE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8.0114(A)(3) - Rockwood Town Center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609AA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197D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F3A3DFC" w14:textId="77777777" w:rsidTr="00EA1536">
        <w:tc>
          <w:tcPr>
            <w:tcW w:w="3240" w:type="dxa"/>
            <w:shd w:val="clear" w:color="auto" w:fill="auto"/>
          </w:tcPr>
          <w:p w14:paraId="26F9D06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8.0114(A)(4) - Civic Neighborhood Plan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BC333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705A93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5274896A" w14:textId="77777777" w:rsidTr="00EA1536">
        <w:tc>
          <w:tcPr>
            <w:tcW w:w="3240" w:type="dxa"/>
            <w:shd w:val="clear" w:color="auto" w:fill="auto"/>
          </w:tcPr>
          <w:p w14:paraId="3868C88F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8.0114(A)(5)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Townhouse Residential – Springwater District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E2F1E3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B66666E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6053E77F" w14:textId="77777777" w:rsidTr="00EA1536">
        <w:tc>
          <w:tcPr>
            <w:tcW w:w="3240" w:type="dxa"/>
            <w:shd w:val="clear" w:color="auto" w:fill="auto"/>
          </w:tcPr>
          <w:p w14:paraId="5BC8804C" w14:textId="77777777" w:rsidR="005662ED" w:rsidRPr="00CD436A" w:rsidRDefault="005662ED" w:rsidP="00D41552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</w:t>
            </w:r>
            <w:r w:rsidR="00D41552">
              <w:rPr>
                <w:rFonts w:ascii="Calibri" w:hAnsi="Calibri"/>
              </w:rPr>
              <w:t>6</w:t>
            </w:r>
            <w:r w:rsidRPr="00CD436A">
              <w:rPr>
                <w:rFonts w:ascii="Calibri" w:hAnsi="Calibri"/>
              </w:rPr>
              <w:t>) - Transit Street or Transit Route Frontage</w:t>
            </w:r>
            <w:r w:rsidRPr="00CD436A">
              <w:rPr>
                <w:rFonts w:ascii="Calibri" w:hAnsi="Calibri"/>
              </w:rPr>
              <w:br/>
              <w:t>(See Section A5.500)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EEC6D1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4E0649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13F1CBC9" w14:textId="77777777" w:rsidTr="00EA1536">
        <w:tc>
          <w:tcPr>
            <w:tcW w:w="3240" w:type="dxa"/>
            <w:shd w:val="clear" w:color="auto" w:fill="auto"/>
          </w:tcPr>
          <w:p w14:paraId="0DE4F032" w14:textId="77777777" w:rsidR="005662ED" w:rsidRPr="00CD436A" w:rsidRDefault="005662ED" w:rsidP="00D41552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8.0114(A)(</w:t>
            </w:r>
            <w:r w:rsidR="00D41552">
              <w:rPr>
                <w:rFonts w:ascii="Calibri" w:hAnsi="Calibri"/>
              </w:rPr>
              <w:t>7</w:t>
            </w:r>
            <w:r w:rsidRPr="00CD436A">
              <w:rPr>
                <w:rFonts w:ascii="Calibri" w:hAnsi="Calibri"/>
              </w:rPr>
              <w:t>) - Transit Facility and Street Access within 1,000 Feet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DF67B6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F9A77C6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5662ED" w:rsidRPr="00CD436A" w14:paraId="75563E40" w14:textId="77777777" w:rsidTr="00EA1536">
        <w:tc>
          <w:tcPr>
            <w:tcW w:w="3240" w:type="dxa"/>
            <w:shd w:val="clear" w:color="auto" w:fill="auto"/>
          </w:tcPr>
          <w:p w14:paraId="3E23A461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8.0114(B) - Minimum Land Use District Density and Maximum Living Units Per Acre of 62 Units/Acre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65E637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83DC908" w14:textId="77777777" w:rsidR="005662ED" w:rsidRPr="00CD436A" w:rsidRDefault="005662ED" w:rsidP="005662E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089F1151" w14:textId="77777777" w:rsidR="00CD436A" w:rsidRPr="00CD436A" w:rsidRDefault="00CD436A" w:rsidP="00CD436A">
      <w:pPr>
        <w:rPr>
          <w:rFonts w:ascii="Calibri" w:hAnsi="Calibri"/>
        </w:rPr>
      </w:pPr>
    </w:p>
    <w:p w14:paraId="596811D6" w14:textId="77777777" w:rsidR="00CD436A" w:rsidRPr="00CD436A" w:rsidRDefault="00CD436A" w:rsidP="00EA1536">
      <w:pPr>
        <w:pStyle w:val="Heading1"/>
      </w:pPr>
      <w:r w:rsidRPr="00CD436A">
        <w:lastRenderedPageBreak/>
        <w:t>8.0115 - Civic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610DE9EB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08812E8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EE317E8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9190CD4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390F70A" w14:textId="77777777" w:rsidTr="00EA1536">
        <w:tc>
          <w:tcPr>
            <w:tcW w:w="3240" w:type="dxa"/>
            <w:shd w:val="clear" w:color="auto" w:fill="auto"/>
          </w:tcPr>
          <w:p w14:paraId="6DD3D275" w14:textId="77777777" w:rsidR="00CD436A" w:rsidRPr="00CD436A" w:rsidRDefault="00CD436A" w:rsidP="00D41552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8.0115(A) - Street Access to </w:t>
            </w:r>
            <w:r w:rsidR="00D41552">
              <w:rPr>
                <w:rFonts w:ascii="Calibri" w:hAnsi="Calibri"/>
              </w:rPr>
              <w:t>Minor</w:t>
            </w:r>
            <w:r w:rsidRPr="00CD436A">
              <w:rPr>
                <w:rFonts w:ascii="Calibri" w:hAnsi="Calibri"/>
              </w:rPr>
              <w:t xml:space="preserve"> </w:t>
            </w:r>
            <w:r w:rsidR="00D41552">
              <w:rPr>
                <w:rFonts w:ascii="Calibri" w:hAnsi="Calibri"/>
              </w:rPr>
              <w:t xml:space="preserve">Arterial </w:t>
            </w:r>
            <w:r w:rsidRPr="00CD436A">
              <w:rPr>
                <w:rFonts w:ascii="Calibri" w:hAnsi="Calibri"/>
              </w:rPr>
              <w:t xml:space="preserve">Classification or </w:t>
            </w:r>
            <w:r w:rsidR="00D41552">
              <w:rPr>
                <w:rFonts w:ascii="Calibri" w:hAnsi="Calibri"/>
              </w:rPr>
              <w:t>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3DB6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4906C2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1B623EA9" w14:textId="77777777" w:rsidR="00CD436A" w:rsidRPr="00CD436A" w:rsidRDefault="00CD436A" w:rsidP="00CD436A">
      <w:pPr>
        <w:rPr>
          <w:rFonts w:ascii="Calibri" w:hAnsi="Calibri"/>
        </w:rPr>
      </w:pPr>
    </w:p>
    <w:p w14:paraId="230A8EF8" w14:textId="77777777" w:rsidR="00CD436A" w:rsidRPr="00CD436A" w:rsidRDefault="00CD436A" w:rsidP="00EA1536">
      <w:pPr>
        <w:pStyle w:val="Heading1"/>
      </w:pPr>
      <w:r w:rsidRPr="00CD436A">
        <w:t>8.0116 - Community Services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27969817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671B950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8325FE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F95F9A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0339A703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75574D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8.0116(A) - Cemetery FAR and Setback Exemptions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6FFE5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7D768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A7FC9" w:rsidRPr="00CD436A" w14:paraId="6AA47291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55C8E2DF" w14:textId="77777777" w:rsidR="006A7FC9" w:rsidRPr="00CD436A" w:rsidRDefault="006A7FC9" w:rsidP="006A7FC9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8.0116(</w:t>
            </w:r>
            <w:r>
              <w:rPr>
                <w:rFonts w:ascii="Calibri" w:hAnsi="Calibri"/>
              </w:rPr>
              <w:t>B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Prohibition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B47B7B" w14:textId="77777777" w:rsidR="006A7FC9" w:rsidRPr="00CD436A" w:rsidRDefault="006A7FC9" w:rsidP="006A7FC9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F1C878" w14:textId="77777777" w:rsidR="006A7FC9" w:rsidRPr="00CD436A" w:rsidRDefault="006A7FC9" w:rsidP="006A7FC9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41CC0FC0" w14:textId="77777777" w:rsidR="00CD436A" w:rsidRPr="00CD436A" w:rsidRDefault="00CD436A" w:rsidP="00CD436A">
      <w:pPr>
        <w:rPr>
          <w:rFonts w:ascii="Calibri" w:hAnsi="Calibri"/>
        </w:rPr>
      </w:pPr>
    </w:p>
    <w:p w14:paraId="4C8501E1" w14:textId="77777777" w:rsidR="00CD436A" w:rsidRPr="00CD436A" w:rsidRDefault="00CD436A" w:rsidP="00EA1536">
      <w:pPr>
        <w:pStyle w:val="Heading1"/>
      </w:pPr>
      <w:r w:rsidRPr="00CD436A">
        <w:t>8.0117 - Parks, Open Spaces and Trails</w:t>
      </w:r>
    </w:p>
    <w:p w14:paraId="25A5F95E" w14:textId="77777777" w:rsidR="00CD436A" w:rsidRPr="00CD436A" w:rsidRDefault="00CD436A" w:rsidP="00CD436A">
      <w:pPr>
        <w:rPr>
          <w:rFonts w:ascii="Calibri" w:hAnsi="Calibri"/>
          <w:b/>
          <w:bCs/>
        </w:rPr>
      </w:pPr>
      <w:r w:rsidRPr="00D53AFC">
        <w:rPr>
          <w:rFonts w:ascii="Calibri" w:hAnsi="Calibri"/>
          <w:bCs/>
        </w:rPr>
        <w:t>Limited to Public Neighborhood Parks, Public Urban Plazas and Public Trails and Associated Trail Access Points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56C5A688" w14:textId="77777777" w:rsidTr="006A7FC9">
        <w:trPr>
          <w:tblHeader/>
        </w:trPr>
        <w:tc>
          <w:tcPr>
            <w:tcW w:w="3240" w:type="dxa"/>
            <w:shd w:val="clear" w:color="auto" w:fill="auto"/>
          </w:tcPr>
          <w:p w14:paraId="6B5C62D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247B35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3B7A1C4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6D3F509" w14:textId="77777777" w:rsidTr="006A7FC9">
        <w:tc>
          <w:tcPr>
            <w:tcW w:w="3240" w:type="dxa"/>
            <w:shd w:val="clear" w:color="auto" w:fill="auto"/>
          </w:tcPr>
          <w:p w14:paraId="7792906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8.0117(A) - Open Spaces Special Use Review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BBFB2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29E87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CC3A8E5" w14:textId="77777777" w:rsidTr="006A7FC9">
        <w:tc>
          <w:tcPr>
            <w:tcW w:w="3240" w:type="dxa"/>
            <w:shd w:val="clear" w:color="auto" w:fill="auto"/>
          </w:tcPr>
          <w:p w14:paraId="3C6C4B5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8.0117(B) - Parks, Open Spaces and Trails FAR and Maximum Setback Exemptions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92FFD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F6D3CD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D4A9F4A" w14:textId="77777777" w:rsidTr="006A7FC9">
        <w:tc>
          <w:tcPr>
            <w:tcW w:w="10800" w:type="dxa"/>
            <w:gridSpan w:val="3"/>
            <w:shd w:val="clear" w:color="auto" w:fill="auto"/>
          </w:tcPr>
          <w:p w14:paraId="39333A2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Paths, Trails, Access Points and Trailheads</w:t>
            </w:r>
          </w:p>
        </w:tc>
      </w:tr>
      <w:tr w:rsidR="00CD436A" w:rsidRPr="00CD436A" w14:paraId="009EE787" w14:textId="77777777" w:rsidTr="006A7FC9">
        <w:tc>
          <w:tcPr>
            <w:tcW w:w="3240" w:type="dxa"/>
            <w:shd w:val="clear" w:color="auto" w:fill="auto"/>
          </w:tcPr>
          <w:p w14:paraId="32CDD1C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8.0117(C)(1) - Narrative and Plans Concerning Trails Master Plan Consistency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F53E0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7591C4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2116CC7" w14:textId="77777777" w:rsidTr="006A7FC9">
        <w:tc>
          <w:tcPr>
            <w:tcW w:w="3240" w:type="dxa"/>
            <w:shd w:val="clear" w:color="auto" w:fill="auto"/>
          </w:tcPr>
          <w:p w14:paraId="6B24D2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8.0117(C)(2) - Surface Parking Lot and Alternative Landscaping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B400C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A8DEED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08EF255" w14:textId="77777777" w:rsidTr="006A7FC9">
        <w:tc>
          <w:tcPr>
            <w:tcW w:w="3240" w:type="dxa"/>
            <w:shd w:val="clear" w:color="auto" w:fill="auto"/>
          </w:tcPr>
          <w:p w14:paraId="4186D5A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8.0117(C)(3)(a) - Section 9.0100 Exemption: Proposed Trail More Than 30 Feet from an Abutting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BE31F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8FBE9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FC58CEC" w14:textId="77777777" w:rsidTr="006A7FC9">
        <w:tc>
          <w:tcPr>
            <w:tcW w:w="3240" w:type="dxa"/>
            <w:shd w:val="clear" w:color="auto" w:fill="auto"/>
          </w:tcPr>
          <w:p w14:paraId="46F3740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8.0117(C)(3)(b) - Section 9.0100 Exemption: Abutting Property is an Open Space Parcel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B81A6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5D88DD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3D63046" w14:textId="77777777" w:rsidTr="006A7FC9">
        <w:tc>
          <w:tcPr>
            <w:tcW w:w="3240" w:type="dxa"/>
            <w:shd w:val="clear" w:color="auto" w:fill="auto"/>
          </w:tcPr>
          <w:p w14:paraId="58BC3F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8.0117(C)(3)(c) - Section 9.0100 Exemption: Proposed Trial Abuts a Street Right-of-Way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F144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11AFF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3060782" w14:textId="77777777" w:rsidTr="006A7FC9">
        <w:tc>
          <w:tcPr>
            <w:tcW w:w="3240" w:type="dxa"/>
            <w:shd w:val="clear" w:color="auto" w:fill="auto"/>
          </w:tcPr>
          <w:p w14:paraId="7B06E4B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8.0117(C)(4) - Alternative Buffering and Screening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120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ED8822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BF38AC1" w14:textId="77777777" w:rsidTr="006A7FC9">
        <w:tc>
          <w:tcPr>
            <w:tcW w:w="3240" w:type="dxa"/>
            <w:shd w:val="clear" w:color="auto" w:fill="auto"/>
          </w:tcPr>
          <w:p w14:paraId="695ACAE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8.0117(C)(5) - Articles 4 and 7 Site Design Criteria and Standards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2822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DB9620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091ED586" w14:textId="77777777" w:rsidR="00CD436A" w:rsidRPr="00CD436A" w:rsidRDefault="00CD436A" w:rsidP="00CD436A">
      <w:pPr>
        <w:rPr>
          <w:rFonts w:ascii="Calibri" w:hAnsi="Calibri"/>
        </w:rPr>
      </w:pPr>
    </w:p>
    <w:p w14:paraId="7EF22D20" w14:textId="77777777" w:rsidR="00CD436A" w:rsidRPr="00CD436A" w:rsidRDefault="00CD436A" w:rsidP="00EA1536">
      <w:pPr>
        <w:pStyle w:val="Heading1"/>
      </w:pPr>
      <w:r w:rsidRPr="00CD436A">
        <w:t>8.0118 - Religious Institutions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92A00CC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2BBA0E5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BC5519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BD6C3F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5DB741D" w14:textId="77777777" w:rsidTr="00EA1536">
        <w:tc>
          <w:tcPr>
            <w:tcW w:w="3240" w:type="dxa"/>
            <w:shd w:val="clear" w:color="auto" w:fill="auto"/>
          </w:tcPr>
          <w:p w14:paraId="5B6D99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8.0118(A) - Principal Place of Assembly Seating No More Than 300 Persons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10CA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B6F3F4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2CEA1CE5" w14:textId="77777777" w:rsidTr="00EA1536">
        <w:tc>
          <w:tcPr>
            <w:tcW w:w="3240" w:type="dxa"/>
            <w:shd w:val="clear" w:color="auto" w:fill="auto"/>
          </w:tcPr>
          <w:p w14:paraId="3F0256E6" w14:textId="77777777" w:rsidR="00CD436A" w:rsidRPr="00CD436A" w:rsidRDefault="00CD436A" w:rsidP="0091517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8.0118(B) - Direct Access to </w:t>
            </w:r>
            <w:r w:rsidR="0091517A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CC91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FC237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B369DBE" w14:textId="77777777" w:rsidTr="00EA1536">
        <w:tc>
          <w:tcPr>
            <w:tcW w:w="3240" w:type="dxa"/>
            <w:shd w:val="clear" w:color="auto" w:fill="auto"/>
          </w:tcPr>
          <w:p w14:paraId="2C6356A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8.0118(C) - Special Use Review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0403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6ACB8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94E5F75" w14:textId="77777777" w:rsidR="00CD436A" w:rsidRPr="00CD436A" w:rsidRDefault="00CD436A" w:rsidP="00CD436A">
      <w:pPr>
        <w:rPr>
          <w:rFonts w:ascii="Calibri" w:hAnsi="Calibri"/>
        </w:rPr>
      </w:pPr>
    </w:p>
    <w:p w14:paraId="2EB0F8C0" w14:textId="77777777" w:rsidR="00CD436A" w:rsidRDefault="00CD436A" w:rsidP="00EA1536">
      <w:pPr>
        <w:pStyle w:val="Heading1"/>
      </w:pPr>
      <w:r w:rsidRPr="00CD436A">
        <w:t xml:space="preserve">8.0119 </w:t>
      </w:r>
      <w:r w:rsidR="00D53AFC">
        <w:t>–</w:t>
      </w:r>
      <w:r w:rsidRPr="00CD436A">
        <w:t xml:space="preserve"> Schools</w:t>
      </w:r>
    </w:p>
    <w:p w14:paraId="5643B125" w14:textId="77777777" w:rsidR="00D53AFC" w:rsidRPr="00D53AFC" w:rsidRDefault="00D53AFC" w:rsidP="00D53AFC">
      <w:r>
        <w:t>Including elementary and middle schools.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8D5782F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7DEFB8A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08B9AD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6BFD83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6A665DFB" w14:textId="77777777" w:rsidTr="00EA1536">
        <w:tc>
          <w:tcPr>
            <w:tcW w:w="3240" w:type="dxa"/>
            <w:shd w:val="clear" w:color="auto" w:fill="auto"/>
          </w:tcPr>
          <w:p w14:paraId="30709F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8.0119(A) - Portable Classrooms FAR, Maximum Setback and Special Use Review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7D2F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054A5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53AFC" w:rsidRPr="00CD436A" w14:paraId="3D7E70FE" w14:textId="77777777" w:rsidTr="00EA1536">
        <w:tc>
          <w:tcPr>
            <w:tcW w:w="3240" w:type="dxa"/>
            <w:shd w:val="clear" w:color="auto" w:fill="auto"/>
          </w:tcPr>
          <w:p w14:paraId="743053BA" w14:textId="77777777" w:rsidR="00D53AFC" w:rsidRPr="00CD436A" w:rsidRDefault="00D53AFC" w:rsidP="00D53AF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8.0119(</w:t>
            </w:r>
            <w:r>
              <w:rPr>
                <w:rFonts w:ascii="Calibri" w:hAnsi="Calibri"/>
              </w:rPr>
              <w:t>B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Prohibition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8F5D6" w14:textId="77777777" w:rsidR="00D53AFC" w:rsidRPr="00CD436A" w:rsidRDefault="00D53AFC" w:rsidP="00D53AF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BCC08E7" w14:textId="77777777" w:rsidR="00D53AFC" w:rsidRPr="00CD436A" w:rsidRDefault="00D53AFC" w:rsidP="00D53AF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36C18968" w14:textId="77777777" w:rsidR="00CD436A" w:rsidRPr="00CD436A" w:rsidRDefault="00CD436A" w:rsidP="00CD436A">
      <w:pPr>
        <w:rPr>
          <w:rFonts w:ascii="Calibri" w:hAnsi="Calibri"/>
        </w:rPr>
      </w:pPr>
    </w:p>
    <w:p w14:paraId="39C1190C" w14:textId="77777777" w:rsidR="00CD436A" w:rsidRPr="00CD436A" w:rsidRDefault="00CD436A" w:rsidP="00EA1536">
      <w:pPr>
        <w:pStyle w:val="Heading1"/>
      </w:pPr>
      <w:r w:rsidRPr="00CD436A">
        <w:t>8.0120 - Heliports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766A5B7" w14:textId="77777777" w:rsidTr="00EA1536">
        <w:trPr>
          <w:tblHeader/>
        </w:trPr>
        <w:tc>
          <w:tcPr>
            <w:tcW w:w="3240" w:type="dxa"/>
            <w:shd w:val="clear" w:color="auto" w:fill="auto"/>
          </w:tcPr>
          <w:p w14:paraId="3FEAB90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C908F4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D69301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4EFBFF06" w14:textId="77777777" w:rsidTr="00EA1536">
        <w:tc>
          <w:tcPr>
            <w:tcW w:w="3240" w:type="dxa"/>
            <w:shd w:val="clear" w:color="auto" w:fill="auto"/>
          </w:tcPr>
          <w:p w14:paraId="47F042B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8.0120(A) - Helicopter Landing Facilities FAR and Maximum Setback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3C02C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44465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E05B172" w14:textId="77777777" w:rsidTr="00EA1536">
        <w:tc>
          <w:tcPr>
            <w:tcW w:w="3240" w:type="dxa"/>
            <w:shd w:val="clear" w:color="auto" w:fill="auto"/>
          </w:tcPr>
          <w:p w14:paraId="347356B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8.0120(B)(1) - Acoustical and Mitigation Plan Report: Approach/Departure Flight Paths Best Management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D31D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2726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C70D02A" w14:textId="77777777" w:rsidTr="00EA1536">
        <w:tc>
          <w:tcPr>
            <w:tcW w:w="3240" w:type="dxa"/>
            <w:shd w:val="clear" w:color="auto" w:fill="auto"/>
          </w:tcPr>
          <w:p w14:paraId="7B75304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8.0120(B)(2) - Acoustical and Mitigation Plan Report: Approach/Departure Path Slopes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C96FF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FD9AA8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6ED09BF" w14:textId="77777777" w:rsidTr="00EA1536">
        <w:tc>
          <w:tcPr>
            <w:tcW w:w="3240" w:type="dxa"/>
            <w:shd w:val="clear" w:color="auto" w:fill="auto"/>
          </w:tcPr>
          <w:p w14:paraId="0EEEDF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8.0120(B)(3) - Acoustical and Mitigation Plan Report: Approach/Departure Air Speeds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148A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4C307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AA4D217" w14:textId="77777777" w:rsidTr="00EA1536">
        <w:tc>
          <w:tcPr>
            <w:tcW w:w="3240" w:type="dxa"/>
            <w:shd w:val="clear" w:color="auto" w:fill="auto"/>
          </w:tcPr>
          <w:p w14:paraId="0E9BB22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8.0120(B)(4) - Acoustical and Mitigation Plan Report: Preferred Times of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0EBD9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E8B220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1DB3DBF" w14:textId="77777777" w:rsidTr="00EA1536">
        <w:tc>
          <w:tcPr>
            <w:tcW w:w="3240" w:type="dxa"/>
            <w:shd w:val="clear" w:color="auto" w:fill="auto"/>
          </w:tcPr>
          <w:p w14:paraId="601C7FB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lastRenderedPageBreak/>
              <w:t>8.0120(B)(5) - Acoustical and Mitigation Plan Report: Nearby Existing Natural Flight Corridors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5C74A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F34CE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3434894" w14:textId="77777777" w:rsidTr="00EA1536">
        <w:tc>
          <w:tcPr>
            <w:tcW w:w="3240" w:type="dxa"/>
            <w:shd w:val="clear" w:color="auto" w:fill="auto"/>
          </w:tcPr>
          <w:p w14:paraId="62DCA8D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8.0120(B)(6) - Acoustical and Mitigation Plan Report: Other Relevant Factors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5515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C4F24C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07CD366" w14:textId="77777777" w:rsidTr="00EA1536">
        <w:tc>
          <w:tcPr>
            <w:tcW w:w="3240" w:type="dxa"/>
            <w:shd w:val="clear" w:color="auto" w:fill="auto"/>
          </w:tcPr>
          <w:p w14:paraId="37441E8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8.0120(C) - Copy of Oregon Department of Transportation Aeronautics Section Application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53BC7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6720D8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3C2E7A7" w14:textId="77777777" w:rsidTr="00EA1536">
        <w:tc>
          <w:tcPr>
            <w:tcW w:w="3240" w:type="dxa"/>
            <w:shd w:val="clear" w:color="auto" w:fill="auto"/>
          </w:tcPr>
          <w:p w14:paraId="0FC6B91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8.0120(D) - Minor or Emergency Repairs and Routine Maintenance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B844D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9357B2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F55197D" w14:textId="77777777" w:rsidTr="00EA1536">
        <w:tc>
          <w:tcPr>
            <w:tcW w:w="3240" w:type="dxa"/>
            <w:shd w:val="clear" w:color="auto" w:fill="auto"/>
          </w:tcPr>
          <w:p w14:paraId="573DD30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8.0120(E) - Storage and Repair in Enclosed Buildings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D47EF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817AD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F8F60BF" w14:textId="77777777" w:rsidTr="00EA1536">
        <w:tc>
          <w:tcPr>
            <w:tcW w:w="3240" w:type="dxa"/>
            <w:shd w:val="clear" w:color="auto" w:fill="auto"/>
          </w:tcPr>
          <w:p w14:paraId="2EBFC29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8.0120(F) - Take-Off, Landing and Parking Areas Surface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9960E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026E79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0196CAB" w14:textId="77777777" w:rsidTr="00EA1536">
        <w:tc>
          <w:tcPr>
            <w:tcW w:w="3240" w:type="dxa"/>
            <w:shd w:val="clear" w:color="auto" w:fill="auto"/>
          </w:tcPr>
          <w:p w14:paraId="3A7F77D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8.0120(G) -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682D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B769AB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801D32D" w14:textId="77777777" w:rsidTr="00EA1536">
        <w:tc>
          <w:tcPr>
            <w:tcW w:w="3240" w:type="dxa"/>
            <w:shd w:val="clear" w:color="auto" w:fill="auto"/>
          </w:tcPr>
          <w:p w14:paraId="6A6A92F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8.0120(H) </w:t>
            </w:r>
            <w:r w:rsidR="00601173"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601173">
              <w:rPr>
                <w:rFonts w:ascii="Calibri" w:hAnsi="Calibri"/>
              </w:rPr>
              <w:t xml:space="preserve">Landscape </w:t>
            </w:r>
            <w:r w:rsidRPr="00CD436A">
              <w:rPr>
                <w:rFonts w:ascii="Calibri" w:hAnsi="Calibri"/>
              </w:rPr>
              <w:t>Buffer and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950C7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20AEBB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EF32277" w14:textId="77777777" w:rsidTr="00EA1536">
        <w:tc>
          <w:tcPr>
            <w:tcW w:w="3240" w:type="dxa"/>
            <w:shd w:val="clear" w:color="auto" w:fill="auto"/>
          </w:tcPr>
          <w:p w14:paraId="090F3D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8.0120(I) - Copy of Oregon Department of Transportation Aeronautics Section Heliport Application Approval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B0095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463424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007E2CAA" w14:textId="77777777" w:rsidR="00CD436A" w:rsidRPr="00CD436A" w:rsidRDefault="00CD436A" w:rsidP="00CD436A">
      <w:pPr>
        <w:rPr>
          <w:rFonts w:ascii="Calibri" w:hAnsi="Calibri"/>
        </w:rPr>
      </w:pPr>
    </w:p>
    <w:p w14:paraId="03842BEF" w14:textId="77777777" w:rsidR="00CD436A" w:rsidRPr="00CD436A" w:rsidRDefault="00CD436A" w:rsidP="00DF42D2">
      <w:pPr>
        <w:pStyle w:val="Heading1"/>
      </w:pPr>
      <w:r w:rsidRPr="00CD436A">
        <w:t>8.0121 - Major Basic Utilities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18438913" w14:textId="77777777" w:rsidTr="00DF42D2">
        <w:trPr>
          <w:tblHeader/>
        </w:trPr>
        <w:tc>
          <w:tcPr>
            <w:tcW w:w="3240" w:type="dxa"/>
            <w:shd w:val="clear" w:color="auto" w:fill="auto"/>
          </w:tcPr>
          <w:p w14:paraId="00962FD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CB5288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CE13F3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EA6A806" w14:textId="77777777" w:rsidTr="00DF42D2">
        <w:tc>
          <w:tcPr>
            <w:tcW w:w="3240" w:type="dxa"/>
            <w:shd w:val="clear" w:color="auto" w:fill="auto"/>
          </w:tcPr>
          <w:p w14:paraId="71EE567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8.0121(A) - FAR and Maximum Setback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83F1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31A2FC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8103DF2" w14:textId="77777777" w:rsidTr="00DF42D2">
        <w:tc>
          <w:tcPr>
            <w:tcW w:w="3240" w:type="dxa"/>
            <w:shd w:val="clear" w:color="auto" w:fill="auto"/>
          </w:tcPr>
          <w:p w14:paraId="1A88CE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8.0121(B) - Electrical Generating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70EDD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06183F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E2B55C9" w14:textId="77777777" w:rsidTr="00DF42D2">
        <w:tc>
          <w:tcPr>
            <w:tcW w:w="3240" w:type="dxa"/>
            <w:shd w:val="clear" w:color="auto" w:fill="auto"/>
          </w:tcPr>
          <w:p w14:paraId="222554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8.0121(C) - Sewage Treatment Plant Location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A534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19A0E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173" w:rsidRPr="00CD436A" w14:paraId="220BA1C9" w14:textId="77777777" w:rsidTr="00DF42D2">
        <w:tc>
          <w:tcPr>
            <w:tcW w:w="3240" w:type="dxa"/>
            <w:shd w:val="clear" w:color="auto" w:fill="auto"/>
          </w:tcPr>
          <w:p w14:paraId="3F86E194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8.0121(</w:t>
            </w:r>
            <w:r>
              <w:rPr>
                <w:rFonts w:ascii="Calibri" w:hAnsi="Calibri"/>
              </w:rPr>
              <w:t>D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Prohibitions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88B146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B05A158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173" w:rsidRPr="00CD436A" w14:paraId="0DD5D3BD" w14:textId="77777777" w:rsidTr="00DF42D2">
        <w:tc>
          <w:tcPr>
            <w:tcW w:w="3240" w:type="dxa"/>
            <w:shd w:val="clear" w:color="auto" w:fill="auto"/>
          </w:tcPr>
          <w:p w14:paraId="334A5664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8.0121(C)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GBSV Restrictions for Replacement of Existing Water Storage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E100E9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ECC887" w14:textId="77777777" w:rsidR="00601173" w:rsidRPr="00CD436A" w:rsidRDefault="00601173" w:rsidP="0060117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F28B454" w14:textId="77777777" w:rsidR="00CD436A" w:rsidRPr="00CD436A" w:rsidRDefault="00CD436A" w:rsidP="00CD436A">
      <w:pPr>
        <w:rPr>
          <w:rFonts w:ascii="Calibri" w:hAnsi="Calibri"/>
        </w:rPr>
      </w:pPr>
    </w:p>
    <w:p w14:paraId="379ADCF9" w14:textId="77777777" w:rsidR="00CD436A" w:rsidRPr="00CD436A" w:rsidRDefault="00CD436A" w:rsidP="00DF42D2">
      <w:pPr>
        <w:pStyle w:val="Heading1"/>
      </w:pPr>
      <w:r w:rsidRPr="00CD436A">
        <w:lastRenderedPageBreak/>
        <w:t>8.0122 - Wireless Communication Facilities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0C4D096E" w14:textId="77777777" w:rsidTr="00DF42D2">
        <w:trPr>
          <w:tblHeader/>
        </w:trPr>
        <w:tc>
          <w:tcPr>
            <w:tcW w:w="3240" w:type="dxa"/>
            <w:shd w:val="clear" w:color="auto" w:fill="auto"/>
          </w:tcPr>
          <w:p w14:paraId="4B1C09D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DB308C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86380B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53F56B66" w14:textId="77777777" w:rsidTr="00DF42D2">
        <w:tc>
          <w:tcPr>
            <w:tcW w:w="3240" w:type="dxa"/>
            <w:shd w:val="clear" w:color="auto" w:fill="auto"/>
          </w:tcPr>
          <w:p w14:paraId="026F6F7F" w14:textId="77777777" w:rsidR="00CD436A" w:rsidRPr="00CD436A" w:rsidRDefault="00CD436A" w:rsidP="0074684D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8.0122(A) </w:t>
            </w:r>
            <w:r w:rsidR="0074684D"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74684D">
              <w:rPr>
                <w:rFonts w:ascii="Calibri" w:hAnsi="Calibri"/>
              </w:rPr>
              <w:t>Co-Location Prerogative and New WCF Tower Placement</w:t>
            </w:r>
            <w:r w:rsidRPr="00CD436A">
              <w:rPr>
                <w:rFonts w:ascii="Calibri" w:hAnsi="Calibri"/>
              </w:rPr>
              <w:t xml:space="preserve">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506E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B65C0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993A000" w14:textId="77777777" w:rsidTr="00DF42D2">
        <w:tc>
          <w:tcPr>
            <w:tcW w:w="3240" w:type="dxa"/>
            <w:shd w:val="clear" w:color="auto" w:fill="auto"/>
          </w:tcPr>
          <w:p w14:paraId="0926041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8.0122(B) - District</w:t>
            </w:r>
            <w:r w:rsidR="0074684D">
              <w:rPr>
                <w:rFonts w:ascii="Calibri" w:hAnsi="Calibri"/>
              </w:rPr>
              <w:t>wide</w:t>
            </w:r>
            <w:r w:rsidRPr="00CD436A">
              <w:rPr>
                <w:rFonts w:ascii="Calibri" w:hAnsi="Calibri"/>
              </w:rPr>
              <w:t xml:space="preserve"> Location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784C1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C0BBE6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17FCCD81" w14:textId="77777777" w:rsidTr="00DF42D2">
        <w:tc>
          <w:tcPr>
            <w:tcW w:w="3240" w:type="dxa"/>
            <w:shd w:val="clear" w:color="auto" w:fill="auto"/>
          </w:tcPr>
          <w:p w14:paraId="0F6DF72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8.0122(C) - Minimum Setback from Residential Development and Allowance for Co-Location Antenna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AF037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D238D9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A5AB3CF" w14:textId="77777777" w:rsidTr="00DF42D2">
        <w:tc>
          <w:tcPr>
            <w:tcW w:w="3240" w:type="dxa"/>
            <w:shd w:val="clear" w:color="auto" w:fill="auto"/>
          </w:tcPr>
          <w:p w14:paraId="58647EF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8.0122(D) - FAR and Maximum Setback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6BC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A5718A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33D60" w:rsidRPr="00CD436A" w14:paraId="56A30514" w14:textId="77777777" w:rsidTr="00DF42D2">
        <w:tc>
          <w:tcPr>
            <w:tcW w:w="3240" w:type="dxa"/>
            <w:shd w:val="clear" w:color="auto" w:fill="auto"/>
          </w:tcPr>
          <w:p w14:paraId="64B0FBEA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(1)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Subject to requirements and Limitations of 47 U.S.C. 332(c)(7)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BD398A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A5554CD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33D60" w:rsidRPr="00CD436A" w14:paraId="76F23723" w14:textId="77777777" w:rsidTr="00DF42D2">
        <w:tc>
          <w:tcPr>
            <w:tcW w:w="3240" w:type="dxa"/>
            <w:shd w:val="clear" w:color="auto" w:fill="auto"/>
          </w:tcPr>
          <w:p w14:paraId="4706AA7B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(2)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Subject to requirements and limitations of 47 U.S.C. 1455(a)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C6FED5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E2B1C87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D33D60" w:rsidRPr="00CD436A" w14:paraId="13C8D73D" w14:textId="77777777" w:rsidTr="00DF42D2">
        <w:tc>
          <w:tcPr>
            <w:tcW w:w="3240" w:type="dxa"/>
            <w:shd w:val="clear" w:color="auto" w:fill="auto"/>
          </w:tcPr>
          <w:p w14:paraId="453A4096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(3)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Resolution of Conflicts or Inconsistencies Between City and Federal Law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CC9288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11E55A7" w14:textId="77777777" w:rsidR="00D33D60" w:rsidRPr="00CD436A" w:rsidRDefault="00D33D60" w:rsidP="00D33D6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341018" w:rsidRPr="00CD436A" w14:paraId="308990FE" w14:textId="77777777" w:rsidTr="00DF42D2">
        <w:tc>
          <w:tcPr>
            <w:tcW w:w="3240" w:type="dxa"/>
            <w:shd w:val="clear" w:color="auto" w:fill="auto"/>
          </w:tcPr>
          <w:p w14:paraId="1AF60466" w14:textId="77777777" w:rsidR="00341018" w:rsidRPr="00CD436A" w:rsidRDefault="00341018" w:rsidP="002906A0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8.0122(</w:t>
            </w:r>
            <w:r>
              <w:rPr>
                <w:rFonts w:ascii="Calibri" w:hAnsi="Calibri"/>
              </w:rPr>
              <w:t>F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 w:rsidR="002906A0">
              <w:rPr>
                <w:rFonts w:ascii="Calibri" w:hAnsi="Calibri"/>
              </w:rPr>
              <w:t>Governing Standards</w:t>
            </w:r>
            <w:r>
              <w:rPr>
                <w:rFonts w:ascii="Calibri" w:hAnsi="Calibri"/>
              </w:rPr>
              <w:t xml:space="preserve"> in the GBSV District.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136A3C" w14:textId="77777777" w:rsidR="00341018" w:rsidRPr="00CD436A" w:rsidRDefault="00341018" w:rsidP="00341018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2DF6DF1" w14:textId="77777777" w:rsidR="00341018" w:rsidRPr="00CD436A" w:rsidRDefault="00341018" w:rsidP="00341018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88C1CF8" w14:textId="77777777" w:rsidR="00CD436A" w:rsidRPr="00CD436A" w:rsidRDefault="00CD436A" w:rsidP="00CD436A">
      <w:pPr>
        <w:rPr>
          <w:rFonts w:ascii="Calibri" w:hAnsi="Calibri"/>
        </w:rPr>
      </w:pPr>
    </w:p>
    <w:p w14:paraId="22400E84" w14:textId="77777777" w:rsidR="00CD436A" w:rsidRPr="00CD436A" w:rsidRDefault="00CD436A" w:rsidP="0078645D">
      <w:pPr>
        <w:pStyle w:val="Heading1"/>
      </w:pPr>
      <w:r w:rsidRPr="00CD436A">
        <w:t>8.0123 - Solar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3B2D6366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E79AF2E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D42274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DEA28D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575AE6A3" w14:textId="77777777" w:rsidTr="0078645D">
        <w:tc>
          <w:tcPr>
            <w:tcW w:w="3240" w:type="dxa"/>
            <w:shd w:val="clear" w:color="auto" w:fill="auto"/>
          </w:tcPr>
          <w:p w14:paraId="574B08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8.0123(A) - Renewable Energy System Building Location Restrictions and Compliance with Section 5.0321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9AF57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7C839B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2DDD9901" w14:textId="77777777" w:rsidTr="0078645D">
        <w:tc>
          <w:tcPr>
            <w:tcW w:w="3240" w:type="dxa"/>
            <w:shd w:val="clear" w:color="auto" w:fill="auto"/>
          </w:tcPr>
          <w:p w14:paraId="554EEE3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8.0123(B) - Protection of Historic Mater</w:t>
            </w:r>
            <w:r w:rsidR="00CB7624">
              <w:rPr>
                <w:rFonts w:ascii="Calibri" w:hAnsi="Calibri"/>
              </w:rPr>
              <w:t>ials and Architectural Features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16204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BE2262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6B9EFB7" w14:textId="77777777" w:rsidTr="0078645D">
        <w:tc>
          <w:tcPr>
            <w:tcW w:w="3240" w:type="dxa"/>
            <w:shd w:val="clear" w:color="auto" w:fill="auto"/>
          </w:tcPr>
          <w:p w14:paraId="29438D1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894B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236A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92FECDE" w14:textId="77777777" w:rsidTr="0078645D">
        <w:tc>
          <w:tcPr>
            <w:tcW w:w="3240" w:type="dxa"/>
            <w:shd w:val="clear" w:color="auto" w:fill="auto"/>
          </w:tcPr>
          <w:p w14:paraId="562E2E4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30C5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3ECA9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4C271C2" w14:textId="77777777" w:rsidTr="0078645D">
        <w:tc>
          <w:tcPr>
            <w:tcW w:w="3240" w:type="dxa"/>
            <w:shd w:val="clear" w:color="auto" w:fill="auto"/>
          </w:tcPr>
          <w:p w14:paraId="4E9ED82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lastRenderedPageBreak/>
              <w:t>8.0123(C)(3)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D7A31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88F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24B0C40" w14:textId="77777777" w:rsidTr="0078645D">
        <w:tc>
          <w:tcPr>
            <w:tcW w:w="3240" w:type="dxa"/>
            <w:shd w:val="clear" w:color="auto" w:fill="auto"/>
          </w:tcPr>
          <w:p w14:paraId="3292E56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6CC8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090138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1976ACE" w14:textId="77777777" w:rsidTr="0078645D">
        <w:tc>
          <w:tcPr>
            <w:tcW w:w="3240" w:type="dxa"/>
            <w:shd w:val="clear" w:color="auto" w:fill="auto"/>
          </w:tcPr>
          <w:p w14:paraId="1421A8A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8.0123(C)(5) - Visual Impact: Available Reasonable Alternatives that would Allow 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50BBE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6449F1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8E91E94" w14:textId="77777777" w:rsidR="00CD436A" w:rsidRPr="00CD436A" w:rsidRDefault="00CD436A" w:rsidP="00CD436A">
      <w:pPr>
        <w:rPr>
          <w:rFonts w:ascii="Calibri" w:hAnsi="Calibri"/>
        </w:rPr>
      </w:pPr>
    </w:p>
    <w:p w14:paraId="1246E105" w14:textId="77777777" w:rsidR="00CD436A" w:rsidRPr="00CD436A" w:rsidRDefault="00CD436A" w:rsidP="0078645D">
      <w:pPr>
        <w:pStyle w:val="Heading1"/>
      </w:pPr>
      <w:r w:rsidRPr="00CD436A">
        <w:t>8.0124 - Wind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F6BD875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4433463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E19491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B15D3D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7F50089" w14:textId="77777777" w:rsidTr="0078645D">
        <w:tc>
          <w:tcPr>
            <w:tcW w:w="3240" w:type="dxa"/>
            <w:shd w:val="clear" w:color="auto" w:fill="auto"/>
          </w:tcPr>
          <w:p w14:paraId="675BF10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8.0124(A) - Renewable Energy System Building Location Restrictions and Compliance with Section 5.0321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3B2C9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22B089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02424BB" w14:textId="77777777" w:rsidTr="0078645D">
        <w:tc>
          <w:tcPr>
            <w:tcW w:w="3240" w:type="dxa"/>
            <w:shd w:val="clear" w:color="auto" w:fill="auto"/>
          </w:tcPr>
          <w:p w14:paraId="0D2281D5" w14:textId="77777777" w:rsidR="00CD436A" w:rsidRPr="00CD436A" w:rsidRDefault="00CD436A" w:rsidP="00CD58BE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8.0124(B) - Protection of Historic Materials and Architectural Features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DB77C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90193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34D6829" w14:textId="77777777" w:rsidTr="0078645D">
        <w:tc>
          <w:tcPr>
            <w:tcW w:w="3240" w:type="dxa"/>
            <w:shd w:val="clear" w:color="auto" w:fill="auto"/>
          </w:tcPr>
          <w:p w14:paraId="75A1D3E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8.0124(C) - Landscape Screening</w:t>
            </w:r>
            <w:r w:rsidR="00CD58BE">
              <w:rPr>
                <w:rFonts w:ascii="Calibri" w:hAnsi="Calibri"/>
              </w:rPr>
              <w:t xml:space="preserve"> Type and</w:t>
            </w:r>
            <w:r w:rsidRPr="00CD436A">
              <w:rPr>
                <w:rFonts w:ascii="Calibri" w:hAnsi="Calibri"/>
              </w:rPr>
              <w:t xml:space="preserve"> Location</w:t>
            </w:r>
            <w:r w:rsidR="00CD58BE">
              <w:rPr>
                <w:rFonts w:ascii="Calibri" w:hAnsi="Calibri"/>
              </w:rPr>
              <w:t xml:space="preserve"> for Fenced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4C1B9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ECA55E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ED37550" w14:textId="77777777" w:rsidTr="0078645D">
        <w:tc>
          <w:tcPr>
            <w:tcW w:w="3240" w:type="dxa"/>
            <w:shd w:val="clear" w:color="auto" w:fill="auto"/>
          </w:tcPr>
          <w:p w14:paraId="2BA1DB6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8.0124(D) - Equipment: Neutral Color or Muted Tones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B484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C08C4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810C4F9" w14:textId="77777777" w:rsidTr="0078645D">
        <w:tc>
          <w:tcPr>
            <w:tcW w:w="3240" w:type="dxa"/>
            <w:shd w:val="clear" w:color="auto" w:fill="auto"/>
          </w:tcPr>
          <w:p w14:paraId="514843E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618D1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56FAB7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12651E4" w14:textId="77777777" w:rsidTr="0078645D">
        <w:tc>
          <w:tcPr>
            <w:tcW w:w="3240" w:type="dxa"/>
            <w:shd w:val="clear" w:color="auto" w:fill="auto"/>
          </w:tcPr>
          <w:p w14:paraId="466163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3D31D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3ADE49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736793D" w14:textId="77777777" w:rsidTr="0078645D">
        <w:tc>
          <w:tcPr>
            <w:tcW w:w="3240" w:type="dxa"/>
            <w:shd w:val="clear" w:color="auto" w:fill="auto"/>
          </w:tcPr>
          <w:p w14:paraId="362048A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91258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E59D4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8CCC52E" w14:textId="77777777" w:rsidTr="0078645D">
        <w:tc>
          <w:tcPr>
            <w:tcW w:w="3240" w:type="dxa"/>
            <w:shd w:val="clear" w:color="auto" w:fill="auto"/>
          </w:tcPr>
          <w:p w14:paraId="2FD602B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8.0124(E)(4)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3BD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BFA34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F55F642" w14:textId="77777777" w:rsidTr="0078645D">
        <w:tc>
          <w:tcPr>
            <w:tcW w:w="3240" w:type="dxa"/>
            <w:shd w:val="clear" w:color="auto" w:fill="auto"/>
          </w:tcPr>
          <w:p w14:paraId="12B55D3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lastRenderedPageBreak/>
              <w:t>8.0124(E)(5) - Visual Impact: Available Reasonable Alternatives that would Allow 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4CE5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2D63A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7FD518F7" w14:textId="77777777" w:rsidR="00CD436A" w:rsidRPr="00CD436A" w:rsidRDefault="00CD436A" w:rsidP="00CD436A">
      <w:pPr>
        <w:rPr>
          <w:rFonts w:ascii="Calibri" w:hAnsi="Calibri"/>
        </w:rPr>
      </w:pPr>
    </w:p>
    <w:p w14:paraId="2D2BB783" w14:textId="77777777" w:rsidR="00CD436A" w:rsidRPr="00CD436A" w:rsidRDefault="00CD436A" w:rsidP="0078645D">
      <w:pPr>
        <w:pStyle w:val="Heading1"/>
      </w:pPr>
      <w:r w:rsidRPr="00CD436A">
        <w:t>8.0125 - Biomass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6FF44E8C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12BF92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F0126FB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A41234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B2376A1" w14:textId="77777777" w:rsidTr="0078645D">
        <w:tc>
          <w:tcPr>
            <w:tcW w:w="3240" w:type="dxa"/>
            <w:shd w:val="clear" w:color="auto" w:fill="auto"/>
          </w:tcPr>
          <w:p w14:paraId="0A7645E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8.0125(A) - Minimum Setback:</w:t>
            </w:r>
            <w:r w:rsidRPr="00CD436A">
              <w:rPr>
                <w:rFonts w:ascii="Calibri" w:hAnsi="Calibri"/>
              </w:rPr>
              <w:br/>
              <w:t>300 Feet: Any Residential Dwelling</w:t>
            </w:r>
            <w:r w:rsidRPr="00CD436A">
              <w:rPr>
                <w:rFonts w:ascii="Calibri" w:hAnsi="Calibri"/>
              </w:rPr>
              <w:br/>
              <w:t>1,000 Feet: Residentially Designated District or Hospital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6457E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28D207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0ABB38C" w14:textId="77777777" w:rsidTr="0078645D">
        <w:tc>
          <w:tcPr>
            <w:tcW w:w="3240" w:type="dxa"/>
            <w:shd w:val="clear" w:color="auto" w:fill="auto"/>
          </w:tcPr>
          <w:p w14:paraId="1A8AF2E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8.0125(B) - Identification of Specific Location, Type and Number of Trips of All Anticipated Vehicular Traffic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96695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549A2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29C9D393" w14:textId="77777777" w:rsidTr="0078645D">
        <w:tc>
          <w:tcPr>
            <w:tcW w:w="3240" w:type="dxa"/>
            <w:shd w:val="clear" w:color="auto" w:fill="auto"/>
          </w:tcPr>
          <w:p w14:paraId="6613DDB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8.0125(C) - Prevention of Unauthorized Access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2DD03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F995E7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984AD03" w14:textId="77777777" w:rsidTr="0078645D">
        <w:tc>
          <w:tcPr>
            <w:tcW w:w="3240" w:type="dxa"/>
            <w:shd w:val="clear" w:color="auto" w:fill="auto"/>
          </w:tcPr>
          <w:p w14:paraId="3EC667C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8.0125(D) - Screening of Outdoor Storage of Biomass Materials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8DC3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7430E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BC117CA" w14:textId="77777777" w:rsidTr="0078645D">
        <w:tc>
          <w:tcPr>
            <w:tcW w:w="3240" w:type="dxa"/>
            <w:shd w:val="clear" w:color="auto" w:fill="auto"/>
          </w:tcPr>
          <w:p w14:paraId="01EE348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8.0125(E) - Type E Buffer Per Table 9.0111(A) or Alternate Plan Per Section 9.0100.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6273E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E05B36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500BA38" w14:textId="77777777" w:rsidTr="0078645D">
        <w:tc>
          <w:tcPr>
            <w:tcW w:w="3240" w:type="dxa"/>
            <w:shd w:val="clear" w:color="auto" w:fill="auto"/>
          </w:tcPr>
          <w:p w14:paraId="19BA8D4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C9CD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CDEA8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F9FBDB3" w14:textId="77777777" w:rsidTr="0078645D">
        <w:tc>
          <w:tcPr>
            <w:tcW w:w="3240" w:type="dxa"/>
            <w:shd w:val="clear" w:color="auto" w:fill="auto"/>
          </w:tcPr>
          <w:p w14:paraId="77F4B61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FB19C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917C2F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7C844F4" w14:textId="77777777" w:rsidTr="0078645D">
        <w:tc>
          <w:tcPr>
            <w:tcW w:w="3240" w:type="dxa"/>
            <w:shd w:val="clear" w:color="auto" w:fill="auto"/>
          </w:tcPr>
          <w:p w14:paraId="6E3D547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DD59C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CA025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5B427FD" w14:textId="77777777" w:rsidTr="0078645D">
        <w:tc>
          <w:tcPr>
            <w:tcW w:w="3240" w:type="dxa"/>
            <w:shd w:val="clear" w:color="auto" w:fill="auto"/>
          </w:tcPr>
          <w:p w14:paraId="390A28D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8.0125(F)(4)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CCD48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E015F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E1FD9E3" w14:textId="77777777" w:rsidTr="0078645D">
        <w:tc>
          <w:tcPr>
            <w:tcW w:w="3240" w:type="dxa"/>
            <w:shd w:val="clear" w:color="auto" w:fill="auto"/>
          </w:tcPr>
          <w:p w14:paraId="6B6EC70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8.0125(F)(5) - Visual Impact: Available Reasonable Alternatives that would Allow </w:t>
            </w:r>
            <w:r w:rsidRPr="00CD436A">
              <w:rPr>
                <w:rFonts w:ascii="Calibri" w:hAnsi="Calibri"/>
              </w:rPr>
              <w:lastRenderedPageBreak/>
              <w:t>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D691F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AA879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76F697E1" w14:textId="77777777" w:rsidR="00CD436A" w:rsidRPr="00CD436A" w:rsidRDefault="00CD436A" w:rsidP="00CD436A">
      <w:pPr>
        <w:rPr>
          <w:rFonts w:ascii="Calibri" w:hAnsi="Calibri"/>
        </w:rPr>
      </w:pPr>
    </w:p>
    <w:p w14:paraId="6D2D7857" w14:textId="77777777" w:rsidR="00CD436A" w:rsidRPr="00CD436A" w:rsidRDefault="00CD436A" w:rsidP="0078645D">
      <w:pPr>
        <w:pStyle w:val="Heading1"/>
      </w:pPr>
      <w:r w:rsidRPr="00CD436A">
        <w:t>8.0126 - Geothermal Energy Systems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483FE59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46E872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F4301FD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68B00A3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02BA9BEC" w14:textId="77777777" w:rsidTr="0078645D">
        <w:tc>
          <w:tcPr>
            <w:tcW w:w="3240" w:type="dxa"/>
            <w:shd w:val="clear" w:color="auto" w:fill="auto"/>
          </w:tcPr>
          <w:p w14:paraId="16C1828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8.0126(A)(1) - Visual Impact: Extent to Which the System is Visible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B9925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22F116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1D35F9F" w14:textId="77777777" w:rsidTr="0078645D">
        <w:tc>
          <w:tcPr>
            <w:tcW w:w="3240" w:type="dxa"/>
            <w:shd w:val="clear" w:color="auto" w:fill="auto"/>
          </w:tcPr>
          <w:p w14:paraId="4BFC4C8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8.0126(A)(2) - Visual Impact: Type, Number, Height and Proximity of Existing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0FCB4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F7430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C22BB3A" w14:textId="77777777" w:rsidTr="0078645D">
        <w:tc>
          <w:tcPr>
            <w:tcW w:w="3240" w:type="dxa"/>
            <w:shd w:val="clear" w:color="auto" w:fill="auto"/>
          </w:tcPr>
          <w:p w14:paraId="55084F2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8.0126(A)(3) - Visual Impact: Amount of Vegetated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220E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460B0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DAC08D1" w14:textId="77777777" w:rsidTr="0078645D">
        <w:tc>
          <w:tcPr>
            <w:tcW w:w="3240" w:type="dxa"/>
            <w:shd w:val="clear" w:color="auto" w:fill="auto"/>
          </w:tcPr>
          <w:p w14:paraId="3B75812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8.0126(A)(4) - Visual Impact: Distance of the Proposed System from the Impacted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E984C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A97693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31A579EF" w14:textId="77777777" w:rsidTr="0078645D">
        <w:tc>
          <w:tcPr>
            <w:tcW w:w="3240" w:type="dxa"/>
            <w:shd w:val="clear" w:color="auto" w:fill="auto"/>
          </w:tcPr>
          <w:p w14:paraId="7BDB2FB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8.0126(A)(5) - Visual Impact: Available Reasonable Alternatives that would Allow the Facility to Function Efficiently at an Alternate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C247A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2430F0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3443843E" w14:textId="77777777" w:rsidR="00CD436A" w:rsidRPr="00CD436A" w:rsidRDefault="00CD436A" w:rsidP="00CD436A">
      <w:pPr>
        <w:rPr>
          <w:rFonts w:ascii="Calibri" w:hAnsi="Calibri"/>
        </w:rPr>
      </w:pPr>
    </w:p>
    <w:p w14:paraId="1D34FDC4" w14:textId="77777777" w:rsidR="00CD436A" w:rsidRPr="00CD436A" w:rsidRDefault="00CD436A" w:rsidP="0078645D">
      <w:pPr>
        <w:pStyle w:val="Heading1"/>
      </w:pPr>
      <w:r w:rsidRPr="00CD436A">
        <w:t>8.0143 - Criteria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168FF5A2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14F8075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3F7FB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113256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4474E551" w14:textId="77777777" w:rsidTr="0078645D">
        <w:tc>
          <w:tcPr>
            <w:tcW w:w="3240" w:type="dxa"/>
            <w:shd w:val="clear" w:color="auto" w:fill="auto"/>
          </w:tcPr>
          <w:p w14:paraId="2BCF075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8.0143(A) - Address Standards in:</w:t>
            </w:r>
            <w:r w:rsidRPr="00CD436A">
              <w:rPr>
                <w:rFonts w:ascii="Calibri" w:hAnsi="Calibri"/>
              </w:rPr>
              <w:br/>
              <w:t>- Section 8.0103</w:t>
            </w:r>
            <w:r w:rsidRPr="00CD436A">
              <w:rPr>
                <w:rFonts w:ascii="Calibri" w:hAnsi="Calibri"/>
              </w:rPr>
              <w:br/>
              <w:t>- Section 8.0144</w:t>
            </w:r>
            <w:r w:rsidRPr="00CD436A">
              <w:rPr>
                <w:rFonts w:ascii="Calibri" w:hAnsi="Calibri"/>
              </w:rPr>
              <w:br/>
              <w:t>- Section 8.0151</w:t>
            </w:r>
            <w:r w:rsidRPr="00CD436A">
              <w:rPr>
                <w:rFonts w:ascii="Calibri" w:hAnsi="Calibri"/>
              </w:rPr>
              <w:br/>
              <w:t>- Applicable Land Uses</w:t>
            </w:r>
          </w:p>
          <w:p w14:paraId="4058827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93145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B7FE4B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58953E7" w14:textId="77777777" w:rsidTr="0078645D">
        <w:tc>
          <w:tcPr>
            <w:tcW w:w="3240" w:type="dxa"/>
            <w:shd w:val="clear" w:color="auto" w:fill="auto"/>
          </w:tcPr>
          <w:p w14:paraId="538E22C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8.0143(B) - Narrative Concerning Compatibility with Surrounding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D9EC2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45CA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6064B8C1" w14:textId="77777777" w:rsidR="00CD436A" w:rsidRPr="00CD436A" w:rsidRDefault="00CD436A" w:rsidP="00CD436A">
      <w:pPr>
        <w:rPr>
          <w:rFonts w:ascii="Calibri" w:hAnsi="Calibri"/>
        </w:rPr>
      </w:pPr>
    </w:p>
    <w:p w14:paraId="1310BD47" w14:textId="77777777" w:rsidR="00CD436A" w:rsidRPr="00CD436A" w:rsidRDefault="00CD436A" w:rsidP="0078645D">
      <w:pPr>
        <w:pStyle w:val="Heading1"/>
      </w:pPr>
      <w:r w:rsidRPr="00CD436A">
        <w:lastRenderedPageBreak/>
        <w:t>8.0144 - Major Event Entertainment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B921724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439F54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E829BC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39DE620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E47325F" w14:textId="77777777" w:rsidTr="0078645D">
        <w:tc>
          <w:tcPr>
            <w:tcW w:w="3240" w:type="dxa"/>
            <w:shd w:val="clear" w:color="auto" w:fill="auto"/>
          </w:tcPr>
          <w:p w14:paraId="3E8E9EC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8.0144(A) - Direct Access to </w:t>
            </w:r>
            <w:r w:rsidR="00CD58BE">
              <w:rPr>
                <w:rFonts w:ascii="Calibri" w:hAnsi="Calibri"/>
              </w:rPr>
              <w:t xml:space="preserve">Major or Standard </w:t>
            </w:r>
            <w:r w:rsidRPr="00CD436A">
              <w:rPr>
                <w:rFonts w:ascii="Calibri" w:hAnsi="Calibri"/>
              </w:rPr>
              <w:t>Arterial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6E75A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A3C84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EE3A19D" w14:textId="77777777" w:rsidTr="0078645D">
        <w:tc>
          <w:tcPr>
            <w:tcW w:w="3240" w:type="dxa"/>
            <w:shd w:val="clear" w:color="auto" w:fill="auto"/>
          </w:tcPr>
          <w:p w14:paraId="7C643F0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8.0144(B) - 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D340A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F63489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DBBF40D" w14:textId="77777777" w:rsidR="00CD436A" w:rsidRPr="00CD436A" w:rsidRDefault="00CD436A" w:rsidP="00CD436A">
      <w:pPr>
        <w:rPr>
          <w:rFonts w:ascii="Calibri" w:hAnsi="Calibri"/>
        </w:rPr>
      </w:pPr>
    </w:p>
    <w:p w14:paraId="0E8E85C5" w14:textId="77777777" w:rsidR="00CD436A" w:rsidRPr="00CD436A" w:rsidRDefault="00CD436A" w:rsidP="0078645D">
      <w:pPr>
        <w:pStyle w:val="Heading1"/>
      </w:pPr>
      <w:r w:rsidRPr="00CD436A">
        <w:t>8.0145 - Waste Management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7FB639AF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CAE9163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00C4CFF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2F297C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3A181AA" w14:textId="77777777" w:rsidTr="0078645D">
        <w:tc>
          <w:tcPr>
            <w:tcW w:w="3240" w:type="dxa"/>
            <w:shd w:val="clear" w:color="auto" w:fill="auto"/>
          </w:tcPr>
          <w:p w14:paraId="0CCFE0D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8.0145(A) - Location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17219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2B2E25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5DF4930" w14:textId="77777777" w:rsidTr="0078645D">
        <w:tc>
          <w:tcPr>
            <w:tcW w:w="3240" w:type="dxa"/>
            <w:shd w:val="clear" w:color="auto" w:fill="auto"/>
          </w:tcPr>
          <w:p w14:paraId="55F825B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8.0145(B) - Direct Access to </w:t>
            </w:r>
            <w:r w:rsidR="00CD58BE">
              <w:rPr>
                <w:rFonts w:ascii="Calibri" w:hAnsi="Calibri"/>
              </w:rPr>
              <w:t xml:space="preserve">Major or Standard </w:t>
            </w:r>
            <w:r w:rsidRPr="00CD436A">
              <w:rPr>
                <w:rFonts w:ascii="Calibri" w:hAnsi="Calibri"/>
              </w:rPr>
              <w:t>Arterial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CC620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AD8AFD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22078E1B" w14:textId="77777777" w:rsidR="00CD436A" w:rsidRPr="00CD436A" w:rsidRDefault="00CD436A" w:rsidP="00CD436A">
      <w:pPr>
        <w:rPr>
          <w:rFonts w:ascii="Calibri" w:hAnsi="Calibri"/>
        </w:rPr>
      </w:pPr>
    </w:p>
    <w:p w14:paraId="16E36938" w14:textId="77777777" w:rsidR="00CD436A" w:rsidRPr="00CD436A" w:rsidRDefault="00CD436A" w:rsidP="0078645D">
      <w:pPr>
        <w:pStyle w:val="Heading1"/>
      </w:pPr>
      <w:r w:rsidRPr="00CD436A">
        <w:t>8.0146 - Medical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FFD1673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2D4840CB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7EA6F1B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7B543F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70E0C5B4" w14:textId="77777777" w:rsidTr="0078645D">
        <w:tc>
          <w:tcPr>
            <w:tcW w:w="3240" w:type="dxa"/>
            <w:shd w:val="clear" w:color="auto" w:fill="auto"/>
          </w:tcPr>
          <w:p w14:paraId="3B530A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8.0146(A) - Direct Access to Arterial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CE557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5B160F1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D568BFB" w14:textId="77777777" w:rsidTr="0078645D">
        <w:tc>
          <w:tcPr>
            <w:tcW w:w="3240" w:type="dxa"/>
            <w:shd w:val="clear" w:color="auto" w:fill="auto"/>
          </w:tcPr>
          <w:p w14:paraId="7A0D878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8.0146(B) - 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14E05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FEF608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7C4508D4" w14:textId="77777777" w:rsidR="00CD436A" w:rsidRPr="00CD436A" w:rsidRDefault="00CD436A" w:rsidP="00CD436A">
      <w:pPr>
        <w:rPr>
          <w:rFonts w:ascii="Calibri" w:hAnsi="Calibri"/>
        </w:rPr>
      </w:pPr>
    </w:p>
    <w:p w14:paraId="7F709589" w14:textId="77777777" w:rsidR="00CD436A" w:rsidRPr="00CD436A" w:rsidRDefault="00CD436A" w:rsidP="0078645D">
      <w:pPr>
        <w:pStyle w:val="Heading1"/>
      </w:pPr>
      <w:r w:rsidRPr="00CD436A">
        <w:t>8.0147 - Parks, Open Spaces and Trails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70C22E8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1D25B7F6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B0F105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BF2A76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59FFB99B" w14:textId="77777777" w:rsidTr="0078645D">
        <w:tc>
          <w:tcPr>
            <w:tcW w:w="3240" w:type="dxa"/>
            <w:shd w:val="clear" w:color="auto" w:fill="auto"/>
          </w:tcPr>
          <w:p w14:paraId="37A402F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8.0147(A) - FAR and Maximum Setback Exemptions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35C2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3C43A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E560ACD" w14:textId="77777777" w:rsidTr="0078645D">
        <w:tc>
          <w:tcPr>
            <w:tcW w:w="3240" w:type="dxa"/>
            <w:shd w:val="clear" w:color="auto" w:fill="auto"/>
          </w:tcPr>
          <w:p w14:paraId="42805583" w14:textId="77777777" w:rsidR="00CD436A" w:rsidRPr="00CD436A" w:rsidRDefault="00CD436A" w:rsidP="003302A4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8.0147(B) - Direct Access to </w:t>
            </w:r>
            <w:r w:rsidR="003302A4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 for Golf Courses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5D532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74B49A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15E9209C" w14:textId="77777777" w:rsidR="00CD436A" w:rsidRPr="00CD436A" w:rsidRDefault="00CD436A" w:rsidP="00CD436A">
      <w:pPr>
        <w:rPr>
          <w:rFonts w:ascii="Calibri" w:hAnsi="Calibri"/>
        </w:rPr>
      </w:pPr>
    </w:p>
    <w:p w14:paraId="2B94B4C0" w14:textId="77777777" w:rsidR="00CD436A" w:rsidRPr="00CD436A" w:rsidRDefault="00CD436A" w:rsidP="0078645D">
      <w:pPr>
        <w:pStyle w:val="Heading1"/>
      </w:pPr>
      <w:r w:rsidRPr="00CD436A">
        <w:t>8.0148 - Religious Institutions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65FD7DC0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02E6E672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F235BD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A86F1F8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46306C5B" w14:textId="77777777" w:rsidTr="0078645D">
        <w:tc>
          <w:tcPr>
            <w:tcW w:w="3240" w:type="dxa"/>
            <w:shd w:val="clear" w:color="auto" w:fill="auto"/>
          </w:tcPr>
          <w:p w14:paraId="48CE139A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8.0148(A) - Applicability when Accommodating Greater Than 300 Individuals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2E78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A08945C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BFDC67C" w14:textId="77777777" w:rsidTr="0078645D">
        <w:tc>
          <w:tcPr>
            <w:tcW w:w="3240" w:type="dxa"/>
            <w:shd w:val="clear" w:color="auto" w:fill="auto"/>
          </w:tcPr>
          <w:p w14:paraId="4AB9BE38" w14:textId="77777777" w:rsidR="00CD436A" w:rsidRPr="00CD436A" w:rsidRDefault="00CD436A" w:rsidP="003302A4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8.0148(B) - Direct Access to </w:t>
            </w:r>
            <w:r w:rsidR="003302A4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3380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649E5B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1B487AB" w14:textId="77777777" w:rsidR="00CD436A" w:rsidRPr="00CD436A" w:rsidRDefault="00CD436A" w:rsidP="00CD436A">
      <w:pPr>
        <w:rPr>
          <w:rFonts w:ascii="Calibri" w:hAnsi="Calibri"/>
        </w:rPr>
      </w:pPr>
    </w:p>
    <w:p w14:paraId="15C59872" w14:textId="77777777" w:rsidR="00CD436A" w:rsidRPr="00CD436A" w:rsidRDefault="00CD436A" w:rsidP="0078645D">
      <w:pPr>
        <w:pStyle w:val="Heading1"/>
      </w:pPr>
      <w:r w:rsidRPr="00CD436A">
        <w:lastRenderedPageBreak/>
        <w:t>8.0149 - Schools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442F9179" w14:textId="77777777" w:rsidTr="0078645D">
        <w:trPr>
          <w:tblHeader/>
        </w:trPr>
        <w:tc>
          <w:tcPr>
            <w:tcW w:w="3240" w:type="dxa"/>
            <w:shd w:val="clear" w:color="auto" w:fill="auto"/>
          </w:tcPr>
          <w:p w14:paraId="5876016A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2211B98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B2C792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09553672" w14:textId="77777777" w:rsidTr="0078645D">
        <w:tc>
          <w:tcPr>
            <w:tcW w:w="3240" w:type="dxa"/>
            <w:shd w:val="clear" w:color="auto" w:fill="auto"/>
          </w:tcPr>
          <w:p w14:paraId="6FECA86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8.0149(A) - FAR, Maximum Building Height and Setback Exemption for Portable Classrooms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060C6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4179FAB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7388DC6E" w14:textId="77777777" w:rsidTr="0078645D">
        <w:tc>
          <w:tcPr>
            <w:tcW w:w="3240" w:type="dxa"/>
            <w:shd w:val="clear" w:color="auto" w:fill="auto"/>
          </w:tcPr>
          <w:p w14:paraId="2516664B" w14:textId="77777777" w:rsidR="00CD436A" w:rsidRPr="00CD436A" w:rsidRDefault="00CD436A" w:rsidP="003302A4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 xml:space="preserve">8.0149(B) - Direct Access to </w:t>
            </w:r>
            <w:r w:rsidR="003302A4">
              <w:rPr>
                <w:rFonts w:ascii="Calibri" w:hAnsi="Calibri"/>
              </w:rPr>
              <w:t>Minor Arterial</w:t>
            </w:r>
            <w:r w:rsidRPr="00CD436A">
              <w:rPr>
                <w:rFonts w:ascii="Calibri" w:hAnsi="Calibri"/>
              </w:rPr>
              <w:t xml:space="preserve"> Street Classification or Greater for High Schools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F0B8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44A5AC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5A4FFC9D" w14:textId="77777777" w:rsidTr="0078645D">
        <w:tc>
          <w:tcPr>
            <w:tcW w:w="3240" w:type="dxa"/>
            <w:shd w:val="clear" w:color="auto" w:fill="auto"/>
          </w:tcPr>
          <w:p w14:paraId="647D4FE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8.0149(C) - 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6E8EE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A6D332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499AFBA3" w14:textId="77777777" w:rsidR="00CD436A" w:rsidRPr="00CD436A" w:rsidRDefault="00CD436A" w:rsidP="00CD436A">
      <w:pPr>
        <w:rPr>
          <w:rFonts w:ascii="Calibri" w:hAnsi="Calibri"/>
        </w:rPr>
      </w:pPr>
    </w:p>
    <w:p w14:paraId="59B46592" w14:textId="77777777" w:rsidR="00CD436A" w:rsidRPr="00CD436A" w:rsidRDefault="00CD436A" w:rsidP="0078645D">
      <w:pPr>
        <w:pStyle w:val="Heading1"/>
      </w:pPr>
      <w:r w:rsidRPr="00CD436A">
        <w:t>8.0150 - Major Basic Utilities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5EB21CD1" w14:textId="77777777" w:rsidTr="005B3081">
        <w:trPr>
          <w:tblHeader/>
        </w:trPr>
        <w:tc>
          <w:tcPr>
            <w:tcW w:w="3240" w:type="dxa"/>
            <w:shd w:val="clear" w:color="auto" w:fill="auto"/>
          </w:tcPr>
          <w:p w14:paraId="78A96535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59C93E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2E38D5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31995A5B" w14:textId="77777777" w:rsidTr="005B3081">
        <w:tc>
          <w:tcPr>
            <w:tcW w:w="3240" w:type="dxa"/>
            <w:shd w:val="clear" w:color="auto" w:fill="auto"/>
          </w:tcPr>
          <w:p w14:paraId="7208727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8.0150(A) - Location Restriction for Electrical Generating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1B1DD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0546AFE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632C24DB" w14:textId="77777777" w:rsidR="00CD436A" w:rsidRDefault="00CD436A" w:rsidP="00CD436A">
      <w:pPr>
        <w:rPr>
          <w:rFonts w:ascii="Calibri" w:hAnsi="Calibri"/>
        </w:rPr>
      </w:pPr>
    </w:p>
    <w:p w14:paraId="2F8ED08F" w14:textId="77777777" w:rsidR="003302A4" w:rsidRPr="00CD436A" w:rsidRDefault="003302A4" w:rsidP="003302A4">
      <w:pPr>
        <w:pStyle w:val="Heading1"/>
      </w:pPr>
      <w:r>
        <w:t>8.0151</w:t>
      </w:r>
      <w:r w:rsidRPr="00CD436A">
        <w:t xml:space="preserve"> </w:t>
      </w:r>
      <w:r>
        <w:t>–</w:t>
      </w:r>
      <w:r w:rsidRPr="00CD436A">
        <w:t xml:space="preserve"> </w:t>
      </w:r>
      <w:r>
        <w:t>Wireless Communication Facilities in the GBSV District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302A4" w:rsidRPr="00CD436A" w14:paraId="0081427A" w14:textId="77777777" w:rsidTr="00DF6E93">
        <w:trPr>
          <w:tblHeader/>
        </w:trPr>
        <w:tc>
          <w:tcPr>
            <w:tcW w:w="3240" w:type="dxa"/>
            <w:shd w:val="clear" w:color="auto" w:fill="auto"/>
          </w:tcPr>
          <w:p w14:paraId="14E3C01D" w14:textId="77777777" w:rsidR="003302A4" w:rsidRPr="00CD436A" w:rsidRDefault="003302A4" w:rsidP="00DF6E93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04DDAED" w14:textId="77777777" w:rsidR="003302A4" w:rsidRPr="00CD436A" w:rsidRDefault="003302A4" w:rsidP="00DF6E93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5D46707" w14:textId="77777777" w:rsidR="003302A4" w:rsidRPr="00CD436A" w:rsidRDefault="003302A4" w:rsidP="00DF6E93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3302A4" w:rsidRPr="00CD436A" w14:paraId="72D5964A" w14:textId="77777777" w:rsidTr="00DF6E93">
        <w:tc>
          <w:tcPr>
            <w:tcW w:w="3240" w:type="dxa"/>
            <w:shd w:val="clear" w:color="auto" w:fill="auto"/>
          </w:tcPr>
          <w:p w14:paraId="79DFF664" w14:textId="77777777" w:rsidR="003302A4" w:rsidRPr="00CD436A" w:rsidRDefault="003302A4" w:rsidP="00330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</w:t>
            </w:r>
            <w:r w:rsidRPr="00CD436A">
              <w:rPr>
                <w:rFonts w:ascii="Calibri" w:hAnsi="Calibri"/>
              </w:rPr>
              <w:t xml:space="preserve">(A)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Decision Authority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FC63C0" w14:textId="77777777" w:rsidR="003302A4" w:rsidRPr="00CD436A" w:rsidRDefault="003302A4" w:rsidP="00DF6E9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08B80B6" w14:textId="77777777" w:rsidR="003302A4" w:rsidRPr="00CD436A" w:rsidRDefault="003302A4" w:rsidP="00DF6E93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5C715C02" w14:textId="77777777" w:rsidTr="00DF6E93">
        <w:tc>
          <w:tcPr>
            <w:tcW w:w="3240" w:type="dxa"/>
            <w:shd w:val="clear" w:color="auto" w:fill="auto"/>
          </w:tcPr>
          <w:p w14:paraId="06F37C5D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8.0151(B) – Study by Expert in WCF Engineering Firm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A96B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2CE391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60CD09BD" w14:textId="77777777" w:rsidTr="00DF6E93">
        <w:tc>
          <w:tcPr>
            <w:tcW w:w="3240" w:type="dxa"/>
            <w:shd w:val="clear" w:color="auto" w:fill="auto"/>
          </w:tcPr>
          <w:p w14:paraId="03E39019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8.0151(B)(1) – Demonstration of Necessity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1BBA9D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ED30754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3A50A7D7" w14:textId="77777777" w:rsidTr="00DF6E93">
        <w:tc>
          <w:tcPr>
            <w:tcW w:w="3240" w:type="dxa"/>
            <w:shd w:val="clear" w:color="auto" w:fill="auto"/>
          </w:tcPr>
          <w:p w14:paraId="34FB8AE7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8.0151(B)(2) – Alternatives Analysis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0C8155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7CA634F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7058F9D6" w14:textId="77777777" w:rsidTr="00DF6E93">
        <w:tc>
          <w:tcPr>
            <w:tcW w:w="3240" w:type="dxa"/>
            <w:shd w:val="clear" w:color="auto" w:fill="auto"/>
          </w:tcPr>
          <w:p w14:paraId="4343AA4A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 – WCF Shall Not Be Visible from Beyond GBSV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E8A1C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93921C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5B1AFD2F" w14:textId="77777777" w:rsidTr="00DF6E93">
        <w:tc>
          <w:tcPr>
            <w:tcW w:w="3240" w:type="dxa"/>
            <w:shd w:val="clear" w:color="auto" w:fill="auto"/>
          </w:tcPr>
          <w:p w14:paraId="20757364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8.0151(C)(1) – Visual Impact Study: Site Plan and Elevations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D8857D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185F52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726720A2" w14:textId="77777777" w:rsidTr="00DF6E93">
        <w:tc>
          <w:tcPr>
            <w:tcW w:w="3240" w:type="dxa"/>
            <w:shd w:val="clear" w:color="auto" w:fill="auto"/>
          </w:tcPr>
          <w:p w14:paraId="356FE55E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8.0151(C)(2) – Visual Impact Study Photo Simulation or 3D Rendering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BF1334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D507360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60135C" w:rsidRPr="00CD436A" w14:paraId="71D49467" w14:textId="77777777" w:rsidTr="00DF6E93">
        <w:tc>
          <w:tcPr>
            <w:tcW w:w="3240" w:type="dxa"/>
            <w:shd w:val="clear" w:color="auto" w:fill="auto"/>
          </w:tcPr>
          <w:p w14:paraId="795BE33B" w14:textId="77777777" w:rsidR="0060135C" w:rsidRDefault="0060135C" w:rsidP="00601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8.0151(C)(3) – Replacement of Existing Vegetation Screen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293C5A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FD3485" w14:textId="77777777" w:rsidR="0060135C" w:rsidRPr="00CD436A" w:rsidRDefault="0060135C" w:rsidP="0060135C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154EE7" w:rsidRPr="00CD436A" w14:paraId="3254C447" w14:textId="77777777" w:rsidTr="00DF6E93">
        <w:tc>
          <w:tcPr>
            <w:tcW w:w="3240" w:type="dxa"/>
            <w:shd w:val="clear" w:color="auto" w:fill="auto"/>
          </w:tcPr>
          <w:p w14:paraId="034E1534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</w:t>
            </w:r>
            <w:r>
              <w:rPr>
                <w:rFonts w:ascii="Calibri" w:hAnsi="Calibri"/>
              </w:rPr>
              <w:t>51</w:t>
            </w:r>
            <w:r w:rsidRPr="00CD436A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D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Subject to requirements and Limitations of 47 U.S.C. 332(c)(7)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902103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54F67FA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154EE7" w:rsidRPr="00CD436A" w14:paraId="6AE3421A" w14:textId="77777777" w:rsidTr="00DF6E93">
        <w:tc>
          <w:tcPr>
            <w:tcW w:w="3240" w:type="dxa"/>
            <w:shd w:val="clear" w:color="auto" w:fill="auto"/>
          </w:tcPr>
          <w:p w14:paraId="78FAA531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</w:t>
            </w:r>
            <w:r>
              <w:rPr>
                <w:rFonts w:ascii="Calibri" w:hAnsi="Calibri"/>
              </w:rPr>
              <w:t>51</w:t>
            </w:r>
            <w:r w:rsidRPr="00CD436A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E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Subject to requirements and limitations </w:t>
            </w:r>
            <w:r>
              <w:rPr>
                <w:rFonts w:ascii="Calibri" w:hAnsi="Calibri"/>
              </w:rPr>
              <w:lastRenderedPageBreak/>
              <w:t>of 47 U.S.C. 1455(a) and FCC Rules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A03AFE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803F539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154EE7" w:rsidRPr="00CD436A" w14:paraId="286E065A" w14:textId="77777777" w:rsidTr="00DF6E93">
        <w:tc>
          <w:tcPr>
            <w:tcW w:w="3240" w:type="dxa"/>
            <w:shd w:val="clear" w:color="auto" w:fill="auto"/>
          </w:tcPr>
          <w:p w14:paraId="2B6BDAB4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</w:t>
            </w:r>
            <w:r>
              <w:rPr>
                <w:rFonts w:ascii="Calibri" w:hAnsi="Calibri"/>
              </w:rPr>
              <w:t>51</w:t>
            </w:r>
            <w:r w:rsidRPr="00CD436A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F</w:t>
            </w:r>
            <w:r w:rsidRPr="00CD436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–</w:t>
            </w:r>
            <w:r w:rsidRPr="00CD4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Resolution of Conflicts or Inconsistencies Between City and Federal Law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B1FD96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E5A474C" w14:textId="77777777" w:rsidR="00154EE7" w:rsidRPr="00CD436A" w:rsidRDefault="00154EE7" w:rsidP="00154EE7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1FF67913" w14:textId="77777777" w:rsidR="003302A4" w:rsidRPr="00CD436A" w:rsidRDefault="003302A4" w:rsidP="003302A4">
      <w:pPr>
        <w:rPr>
          <w:rFonts w:ascii="Calibri" w:hAnsi="Calibri"/>
        </w:rPr>
      </w:pPr>
    </w:p>
    <w:p w14:paraId="4D8F813A" w14:textId="77777777" w:rsidR="003302A4" w:rsidRPr="00CD436A" w:rsidRDefault="003302A4" w:rsidP="00CD436A">
      <w:pPr>
        <w:rPr>
          <w:rFonts w:ascii="Calibri" w:hAnsi="Calibri"/>
        </w:rPr>
      </w:pPr>
    </w:p>
    <w:p w14:paraId="155D782C" w14:textId="77777777" w:rsidR="00CD436A" w:rsidRPr="00CD436A" w:rsidRDefault="00CD436A" w:rsidP="005B3081">
      <w:pPr>
        <w:pStyle w:val="Heading1"/>
      </w:pPr>
      <w:r w:rsidRPr="00CD436A">
        <w:t>8.0160 - Modifications of a Special Use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D436A" w:rsidRPr="00CD436A" w14:paraId="0E5B71FF" w14:textId="77777777" w:rsidTr="00CD436A">
        <w:trPr>
          <w:tblHeader/>
        </w:trPr>
        <w:tc>
          <w:tcPr>
            <w:tcW w:w="3240" w:type="dxa"/>
            <w:shd w:val="clear" w:color="auto" w:fill="auto"/>
          </w:tcPr>
          <w:p w14:paraId="3DD7EB41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F68EA1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16E94727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Findings</w:t>
            </w:r>
          </w:p>
        </w:tc>
      </w:tr>
      <w:tr w:rsidR="00CD436A" w:rsidRPr="00CD436A" w14:paraId="2B358017" w14:textId="77777777" w:rsidTr="00CD436A">
        <w:tc>
          <w:tcPr>
            <w:tcW w:w="3240" w:type="dxa"/>
            <w:shd w:val="clear" w:color="auto" w:fill="auto"/>
          </w:tcPr>
          <w:p w14:paraId="6530FA6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8.0160(A) - Design Review A Threshold: Less Than 2,000 Square Feet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035F8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3742ED5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57386BC" w14:textId="77777777" w:rsidTr="00CD436A">
        <w:tc>
          <w:tcPr>
            <w:tcW w:w="10800" w:type="dxa"/>
            <w:gridSpan w:val="3"/>
            <w:shd w:val="clear" w:color="auto" w:fill="auto"/>
          </w:tcPr>
          <w:p w14:paraId="3E7FBC9C" w14:textId="77777777" w:rsidR="00CD436A" w:rsidRPr="00CD436A" w:rsidRDefault="00CD436A" w:rsidP="00CD436A">
            <w:pPr>
              <w:rPr>
                <w:rFonts w:ascii="Calibri" w:hAnsi="Calibri"/>
                <w:b/>
              </w:rPr>
            </w:pPr>
            <w:r w:rsidRPr="00CD436A">
              <w:rPr>
                <w:rFonts w:ascii="Calibri" w:hAnsi="Calibri"/>
                <w:b/>
              </w:rPr>
              <w:t>Type III Procedure Required</w:t>
            </w:r>
          </w:p>
        </w:tc>
      </w:tr>
      <w:tr w:rsidR="00CD436A" w:rsidRPr="00CD436A" w14:paraId="3C865AC1" w14:textId="77777777" w:rsidTr="00CD436A">
        <w:tc>
          <w:tcPr>
            <w:tcW w:w="3240" w:type="dxa"/>
            <w:shd w:val="clear" w:color="auto" w:fill="auto"/>
          </w:tcPr>
          <w:p w14:paraId="7C04C0D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8.0160(B)(1) - Use Originally Subject to Type III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681E66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E6324C3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056B369D" w14:textId="77777777" w:rsidTr="00CD436A">
        <w:tc>
          <w:tcPr>
            <w:tcW w:w="3240" w:type="dxa"/>
            <w:shd w:val="clear" w:color="auto" w:fill="auto"/>
          </w:tcPr>
          <w:p w14:paraId="0954792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8.0160(B)(2) - Exceeds Floor Area Thresholds for Non-Industrial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B89B3F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D287DB4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6DE2DEEE" w14:textId="77777777" w:rsidTr="00CD436A">
        <w:tc>
          <w:tcPr>
            <w:tcW w:w="3240" w:type="dxa"/>
            <w:shd w:val="clear" w:color="auto" w:fill="auto"/>
          </w:tcPr>
          <w:p w14:paraId="7D1ADEC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8.0160(B)(3) - Exceeds Outdoor Area Thresholds for Non-Industrial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26067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99901B2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  <w:tr w:rsidR="00CD436A" w:rsidRPr="00CD436A" w14:paraId="42AC0A65" w14:textId="77777777" w:rsidTr="00CD436A">
        <w:tc>
          <w:tcPr>
            <w:tcW w:w="3240" w:type="dxa"/>
            <w:shd w:val="clear" w:color="auto" w:fill="auto"/>
          </w:tcPr>
          <w:p w14:paraId="338F456D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t>8.0160(B)(4) - Exceeds Floor Area Thresholds for Industrial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72EE8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6A">
              <w:rPr>
                <w:rFonts w:ascii="Calibri" w:hAnsi="Calibri"/>
                <w:b/>
              </w:rPr>
              <w:instrText xml:space="preserve"> FORMCHECKBOX </w:instrText>
            </w:r>
            <w:r w:rsidR="00661F68">
              <w:rPr>
                <w:rFonts w:ascii="Calibri" w:hAnsi="Calibri"/>
                <w:b/>
              </w:rPr>
            </w:r>
            <w:r w:rsidR="00661F68">
              <w:rPr>
                <w:rFonts w:ascii="Calibri" w:hAnsi="Calibri"/>
                <w:b/>
              </w:rPr>
              <w:fldChar w:fldCharType="separate"/>
            </w:r>
            <w:r w:rsidRPr="00CD436A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37F38A0" w14:textId="77777777" w:rsidR="00CD436A" w:rsidRPr="00CD436A" w:rsidRDefault="00CD436A" w:rsidP="00CD436A">
            <w:pPr>
              <w:rPr>
                <w:rFonts w:ascii="Calibri" w:hAnsi="Calibri"/>
              </w:rPr>
            </w:pPr>
            <w:r w:rsidRPr="00CD436A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36A">
              <w:rPr>
                <w:rFonts w:ascii="Calibri" w:hAnsi="Calibri"/>
              </w:rPr>
              <w:instrText xml:space="preserve"> FORMTEXT </w:instrText>
            </w:r>
            <w:r w:rsidRPr="00CD436A">
              <w:rPr>
                <w:rFonts w:ascii="Calibri" w:hAnsi="Calibri"/>
              </w:rPr>
            </w:r>
            <w:r w:rsidRPr="00CD436A">
              <w:rPr>
                <w:rFonts w:ascii="Calibri" w:hAnsi="Calibri"/>
              </w:rPr>
              <w:fldChar w:fldCharType="separate"/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t> </w:t>
            </w:r>
            <w:r w:rsidRPr="00CD436A">
              <w:rPr>
                <w:rFonts w:ascii="Calibri" w:hAnsi="Calibri"/>
              </w:rPr>
              <w:fldChar w:fldCharType="end"/>
            </w:r>
          </w:p>
        </w:tc>
      </w:tr>
    </w:tbl>
    <w:p w14:paraId="5D17AE57" w14:textId="77777777" w:rsidR="00CD436A" w:rsidRPr="00CD436A" w:rsidRDefault="00CD436A" w:rsidP="00CD436A">
      <w:pPr>
        <w:rPr>
          <w:rFonts w:ascii="Calibri" w:hAnsi="Calibri"/>
        </w:rPr>
      </w:pPr>
    </w:p>
    <w:p w14:paraId="70881DCA" w14:textId="77777777" w:rsidR="00CD436A" w:rsidRPr="00CD436A" w:rsidRDefault="00CD436A" w:rsidP="00CD436A">
      <w:pPr>
        <w:rPr>
          <w:rFonts w:ascii="Calibri" w:hAnsi="Calibri"/>
        </w:rPr>
      </w:pPr>
    </w:p>
    <w:sectPr w:rsidR="00CD436A" w:rsidRPr="00CD436A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15F1" w14:textId="77777777" w:rsidR="00CD436A" w:rsidRDefault="00CD436A">
      <w:r>
        <w:separator/>
      </w:r>
    </w:p>
  </w:endnote>
  <w:endnote w:type="continuationSeparator" w:id="0">
    <w:p w14:paraId="1A93739A" w14:textId="77777777" w:rsidR="00CD436A" w:rsidRDefault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AF0A" w14:textId="440BB56E" w:rsidR="00CD436A" w:rsidRPr="00CD436A" w:rsidRDefault="00CD436A" w:rsidP="00CD436A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12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CD436A">
      <w:rPr>
        <w:rFonts w:ascii="Calibri" w:hAnsi="Calibri"/>
        <w:sz w:val="18"/>
        <w:szCs w:val="18"/>
      </w:rPr>
      <w:t>8.0100  Special Use Review</w:t>
    </w:r>
    <w:r w:rsidRPr="00EC0242">
      <w:rPr>
        <w:rFonts w:ascii="Calibri" w:hAnsi="Calibri"/>
        <w:sz w:val="18"/>
        <w:szCs w:val="18"/>
      </w:rPr>
      <w:t xml:space="preserve"> 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C558" w14:textId="42F28993" w:rsidR="00CD436A" w:rsidRPr="00EC0242" w:rsidRDefault="00CD436A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661F68">
      <w:rPr>
        <w:rStyle w:val="PageNumber"/>
        <w:rFonts w:ascii="Calibri" w:hAnsi="Calibri"/>
        <w:noProof/>
        <w:sz w:val="18"/>
        <w:szCs w:val="18"/>
      </w:rPr>
      <w:t>12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CD436A">
      <w:rPr>
        <w:rFonts w:ascii="Calibri" w:hAnsi="Calibri"/>
        <w:sz w:val="18"/>
        <w:szCs w:val="18"/>
      </w:rPr>
      <w:t>8.0100  Special Use Review</w:t>
    </w:r>
    <w:r w:rsidRPr="00EC0242">
      <w:rPr>
        <w:rFonts w:ascii="Calibri" w:hAnsi="Calibri"/>
        <w:sz w:val="18"/>
        <w:szCs w:val="18"/>
      </w:rPr>
      <w:t xml:space="preserve"> 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  <w:p w14:paraId="28EE87B4" w14:textId="77777777" w:rsidR="00CD436A" w:rsidRPr="00EC0242" w:rsidRDefault="00CD436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C9D9" w14:textId="77777777" w:rsidR="00CD436A" w:rsidRDefault="00CD436A">
      <w:r>
        <w:separator/>
      </w:r>
    </w:p>
  </w:footnote>
  <w:footnote w:type="continuationSeparator" w:id="0">
    <w:p w14:paraId="54C47248" w14:textId="77777777" w:rsidR="00CD436A" w:rsidRDefault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BE2B" w14:textId="77777777" w:rsidR="00CD436A" w:rsidRPr="009C2838" w:rsidRDefault="00CD436A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728EA02" wp14:editId="759ADC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9861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11CC1" wp14:editId="2C9CCB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55599" w14:textId="77777777" w:rsidR="00CD436A" w:rsidRDefault="00CD436A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A63D06" wp14:editId="6F74374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11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8155599" w14:textId="77777777" w:rsidR="00CD436A" w:rsidRDefault="00CD436A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7A63D06" wp14:editId="6F74374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436A">
      <w:rPr>
        <w:rFonts w:ascii="Calibri" w:hAnsi="Calibri"/>
        <w:b/>
        <w:noProof/>
        <w:sz w:val="28"/>
        <w:szCs w:val="28"/>
      </w:rPr>
      <w:t>8.0100  Special Use Review</w:t>
    </w:r>
    <w:r w:rsidRPr="009C2838">
      <w:rPr>
        <w:rFonts w:ascii="Calibri" w:hAnsi="Calibri"/>
        <w:b/>
        <w:noProof/>
        <w:sz w:val="28"/>
        <w:szCs w:val="28"/>
      </w:rPr>
      <w:t xml:space="preserve"> </w:t>
    </w:r>
  </w:p>
  <w:p w14:paraId="25819C6F" w14:textId="77777777" w:rsidR="00CD436A" w:rsidRPr="009C2838" w:rsidRDefault="00CD436A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785B1D98" w14:textId="77777777" w:rsidR="00CD436A" w:rsidRPr="00D2190D" w:rsidRDefault="00CD436A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OxmWYketf6DHpZG2A7RP/LScIlIf7KEBh1u5QypeQQFKkG6WpZ8KCS7keQEtWC8fEABcxc4SwtUuxyc2FSug==" w:salt="wIJ48qiGhPDG2S+2Pm/rW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A"/>
    <w:rsid w:val="0004157D"/>
    <w:rsid w:val="0006575A"/>
    <w:rsid w:val="00096D08"/>
    <w:rsid w:val="000E31EA"/>
    <w:rsid w:val="00145F13"/>
    <w:rsid w:val="00154EE7"/>
    <w:rsid w:val="001D789B"/>
    <w:rsid w:val="001F52C3"/>
    <w:rsid w:val="00254B9A"/>
    <w:rsid w:val="00283CE6"/>
    <w:rsid w:val="002906A0"/>
    <w:rsid w:val="002A3F59"/>
    <w:rsid w:val="002C2BB7"/>
    <w:rsid w:val="003302A4"/>
    <w:rsid w:val="00341018"/>
    <w:rsid w:val="003A2334"/>
    <w:rsid w:val="003B1525"/>
    <w:rsid w:val="00432EA6"/>
    <w:rsid w:val="00465F5F"/>
    <w:rsid w:val="00471EDC"/>
    <w:rsid w:val="00521967"/>
    <w:rsid w:val="005662ED"/>
    <w:rsid w:val="00595DDA"/>
    <w:rsid w:val="005B3081"/>
    <w:rsid w:val="005D7342"/>
    <w:rsid w:val="005E51D3"/>
    <w:rsid w:val="00601173"/>
    <w:rsid w:val="0060135C"/>
    <w:rsid w:val="00655529"/>
    <w:rsid w:val="00661F68"/>
    <w:rsid w:val="00674B64"/>
    <w:rsid w:val="0069637D"/>
    <w:rsid w:val="006A7FC9"/>
    <w:rsid w:val="006C5E55"/>
    <w:rsid w:val="00724796"/>
    <w:rsid w:val="0072550E"/>
    <w:rsid w:val="0074684D"/>
    <w:rsid w:val="0075672D"/>
    <w:rsid w:val="0078645D"/>
    <w:rsid w:val="007C155E"/>
    <w:rsid w:val="007D172D"/>
    <w:rsid w:val="007D1DAF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1517A"/>
    <w:rsid w:val="0096299A"/>
    <w:rsid w:val="00976EC0"/>
    <w:rsid w:val="009C2838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1549A"/>
    <w:rsid w:val="00C650C7"/>
    <w:rsid w:val="00CB7624"/>
    <w:rsid w:val="00CC7A3C"/>
    <w:rsid w:val="00CD436A"/>
    <w:rsid w:val="00CD58BE"/>
    <w:rsid w:val="00CE0C4B"/>
    <w:rsid w:val="00CE468A"/>
    <w:rsid w:val="00D06FF8"/>
    <w:rsid w:val="00D207F2"/>
    <w:rsid w:val="00D2190D"/>
    <w:rsid w:val="00D33D60"/>
    <w:rsid w:val="00D34AAF"/>
    <w:rsid w:val="00D41552"/>
    <w:rsid w:val="00D53AFC"/>
    <w:rsid w:val="00D661B0"/>
    <w:rsid w:val="00D9356D"/>
    <w:rsid w:val="00DA38D0"/>
    <w:rsid w:val="00DC4377"/>
    <w:rsid w:val="00DF42D2"/>
    <w:rsid w:val="00E04A85"/>
    <w:rsid w:val="00EA1536"/>
    <w:rsid w:val="00EC0242"/>
    <w:rsid w:val="00F1195D"/>
    <w:rsid w:val="00F252A4"/>
    <w:rsid w:val="00F91B02"/>
    <w:rsid w:val="00F9712F"/>
    <w:rsid w:val="00FA012C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FB1CAF"/>
  <w15:chartTrackingRefBased/>
  <w15:docId w15:val="{5014EF03-3BE0-46A1-B17D-DB0BF99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A1536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A1536"/>
    <w:rPr>
      <w:rFonts w:asciiTheme="minorHAnsi" w:eastAsiaTheme="majorEastAsia" w:hAnsiTheme="min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5A24F-81B0-4418-B9EB-6D87103AC588}"/>
</file>

<file path=customXml/itemProps2.xml><?xml version="1.0" encoding="utf-8"?>
<ds:datastoreItem xmlns:ds="http://schemas.openxmlformats.org/officeDocument/2006/customXml" ds:itemID="{79F9D283-AD46-4184-920B-29EF5F4C0D8B}"/>
</file>

<file path=customXml/itemProps3.xml><?xml version="1.0" encoding="utf-8"?>
<ds:datastoreItem xmlns:ds="http://schemas.openxmlformats.org/officeDocument/2006/customXml" ds:itemID="{98DD6671-0B15-4B7D-ADCF-00AEB532851B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12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2016-10-27T21:11:00Z</dcterms:created>
  <dcterms:modified xsi:type="dcterms:W3CDTF">2016-10-27T21:11:00Z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